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9F" w:rsidRDefault="00A4489F" w:rsidP="00A44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A4489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16370" cy="8957018"/>
            <wp:effectExtent l="0" t="0" r="0" b="0"/>
            <wp:docPr id="2" name="Рисунок 2" descr="C:\Users\user\Documents\Scanned Documents\Рисунок (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4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895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9F" w:rsidRDefault="00A4489F" w:rsidP="00A448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A4489F" w:rsidRDefault="00A4489F" w:rsidP="008B3B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8B3BFD" w:rsidRPr="008B3BFD" w:rsidRDefault="008B3BFD" w:rsidP="008B3B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8B3BFD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муниципальное бюджетное общеобразовательное учреждение основная общеобразовательная школа села Нижнеаташево муниципального района</w:t>
      </w:r>
    </w:p>
    <w:p w:rsidR="008B3BFD" w:rsidRPr="008B3BFD" w:rsidRDefault="008B3BFD" w:rsidP="008B3B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8B3BFD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Дюртюлинский район Республики Башкортостан</w:t>
      </w:r>
    </w:p>
    <w:p w:rsidR="00DC43B3" w:rsidRPr="00DC43B3" w:rsidRDefault="008B3BFD" w:rsidP="008B3B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8B3BFD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(МБОУ ООШ с.Нижнеаташево)</w:t>
      </w: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DC43B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«Утверждаю»</w:t>
      </w:r>
    </w:p>
    <w:p w:rsidR="00DC43B3" w:rsidRPr="00DC43B3" w:rsidRDefault="008B3BFD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Директор М</w:t>
      </w:r>
      <w:r w:rsidR="00DC43B3" w:rsidRPr="00DC43B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О</w:t>
      </w:r>
      <w:r w:rsidR="00DC43B3" w:rsidRPr="00DC43B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У</w:t>
      </w: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DC43B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ООШ</w:t>
      </w:r>
      <w:r w:rsidR="00C4322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с.Нижнеаташево</w:t>
      </w: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DC43B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_______</w:t>
      </w:r>
      <w:r w:rsidR="00C4322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И.К.Ахунов</w:t>
      </w:r>
      <w:r w:rsidRPr="00DC43B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</w:t>
      </w:r>
    </w:p>
    <w:p w:rsidR="00DC43B3" w:rsidRPr="00DC43B3" w:rsidRDefault="00C43225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Приказ №___</w:t>
      </w:r>
      <w:r w:rsidR="00DC43B3" w:rsidRPr="00DC43B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05.02.2025г</w:t>
      </w:r>
      <w:r w:rsidR="00DC43B3" w:rsidRPr="00DC43B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.</w:t>
      </w: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</w:pP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DC43B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Среднесрочная программа развития</w:t>
      </w:r>
    </w:p>
    <w:p w:rsidR="00C43225" w:rsidRDefault="00C43225" w:rsidP="00DC43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МБОУ ООШ с.Нижнеаташево</w:t>
      </w: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DC43B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на 2023-2024 гг</w:t>
      </w: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C43B3" w:rsidRPr="00DC43B3" w:rsidRDefault="00DC43B3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C43B3">
        <w:rPr>
          <w:rFonts w:ascii="Times New Roman" w:hAnsi="Times New Roman" w:cs="Times New Roman"/>
        </w:rPr>
        <w:t xml:space="preserve">Принято </w:t>
      </w:r>
      <w:r>
        <w:rPr>
          <w:rFonts w:ascii="Times New Roman" w:hAnsi="Times New Roman" w:cs="Times New Roman"/>
        </w:rPr>
        <w:t xml:space="preserve"> педагогичес</w:t>
      </w:r>
      <w:r w:rsidRPr="00DC43B3">
        <w:rPr>
          <w:rFonts w:ascii="Times New Roman" w:hAnsi="Times New Roman" w:cs="Times New Roman"/>
        </w:rPr>
        <w:t>ким советом</w:t>
      </w:r>
    </w:p>
    <w:p w:rsidR="00DC43B3" w:rsidRPr="00DC43B3" w:rsidRDefault="00C43225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DC43B3" w:rsidRPr="00DC43B3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ОУ </w:t>
      </w:r>
      <w:r w:rsidR="00DC43B3" w:rsidRPr="00DC43B3">
        <w:rPr>
          <w:rFonts w:ascii="Times New Roman" w:hAnsi="Times New Roman" w:cs="Times New Roman"/>
        </w:rPr>
        <w:t xml:space="preserve"> ООШ</w:t>
      </w:r>
      <w:r>
        <w:rPr>
          <w:rFonts w:ascii="Times New Roman" w:hAnsi="Times New Roman" w:cs="Times New Roman"/>
        </w:rPr>
        <w:t xml:space="preserve"> с.Нижнеаташево</w:t>
      </w:r>
    </w:p>
    <w:p w:rsidR="00DC43B3" w:rsidRPr="00DC43B3" w:rsidRDefault="00C43225" w:rsidP="00DC43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Протокол №__</w:t>
      </w:r>
      <w:r w:rsidR="00DC43B3" w:rsidRPr="00DC43B3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05.02.2025</w:t>
      </w:r>
    </w:p>
    <w:p w:rsidR="00DC43B3" w:rsidRDefault="00DC43B3" w:rsidP="000C16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DC43B3" w:rsidRDefault="00DC43B3" w:rsidP="000C16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DC43B3" w:rsidRDefault="00DC43B3" w:rsidP="000C16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DC43B3" w:rsidRDefault="00DC43B3" w:rsidP="000C16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DC43B3" w:rsidRDefault="00DC43B3" w:rsidP="000C16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DC43B3" w:rsidRDefault="00DC43B3" w:rsidP="00A448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DC43B3" w:rsidRDefault="00C43225" w:rsidP="00DC43B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2025</w:t>
      </w:r>
      <w:bookmarkStart w:id="0" w:name="_GoBack"/>
      <w:bookmarkEnd w:id="0"/>
    </w:p>
    <w:p w:rsidR="00DC43B3" w:rsidRDefault="00DC43B3" w:rsidP="000C16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DC43B3" w:rsidRDefault="00DC43B3" w:rsidP="000C16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0C1643" w:rsidRDefault="000C1643" w:rsidP="000C16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0C1643">
        <w:rPr>
          <w:rFonts w:ascii="Times New Roman" w:hAnsi="Times New Roman" w:cs="Times New Roman"/>
          <w:b/>
          <w:spacing w:val="-1"/>
          <w:sz w:val="24"/>
          <w:szCs w:val="24"/>
        </w:rPr>
        <w:t>ПОЯСНИТЕЛЬНАЯ ЗАПИСКА</w:t>
      </w:r>
    </w:p>
    <w:p w:rsidR="000C1643" w:rsidRPr="000C1643" w:rsidRDefault="000C1643" w:rsidP="000C16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0C1643" w:rsidRPr="000C1643" w:rsidRDefault="000C1643" w:rsidP="000C16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643">
        <w:rPr>
          <w:rFonts w:ascii="Times New Roman" w:hAnsi="Times New Roman" w:cs="Times New Roman"/>
          <w:spacing w:val="-1"/>
          <w:sz w:val="24"/>
          <w:szCs w:val="24"/>
        </w:rPr>
        <w:t>Программа развития школы разработана педагогичес</w:t>
      </w:r>
      <w:r w:rsidRPr="000C1643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3E2A69">
        <w:rPr>
          <w:rFonts w:ascii="Times New Roman" w:hAnsi="Times New Roman" w:cs="Times New Roman"/>
          <w:spacing w:val="-4"/>
          <w:sz w:val="24"/>
          <w:szCs w:val="24"/>
        </w:rPr>
        <w:t>ким коллективом на период с 202</w:t>
      </w:r>
      <w:r w:rsidR="00C43225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3E2A69">
        <w:rPr>
          <w:rFonts w:ascii="Times New Roman" w:hAnsi="Times New Roman" w:cs="Times New Roman"/>
          <w:spacing w:val="-4"/>
          <w:sz w:val="24"/>
          <w:szCs w:val="24"/>
        </w:rPr>
        <w:t xml:space="preserve"> по 202</w:t>
      </w:r>
      <w:r w:rsidR="00C43225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0C1643">
        <w:rPr>
          <w:rFonts w:ascii="Times New Roman" w:hAnsi="Times New Roman" w:cs="Times New Roman"/>
          <w:spacing w:val="-4"/>
          <w:sz w:val="24"/>
          <w:szCs w:val="24"/>
        </w:rPr>
        <w:t xml:space="preserve"> г. В програм</w:t>
      </w:r>
      <w:r w:rsidRPr="000C1643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C1643">
        <w:rPr>
          <w:rFonts w:ascii="Times New Roman" w:hAnsi="Times New Roman" w:cs="Times New Roman"/>
          <w:sz w:val="24"/>
          <w:szCs w:val="24"/>
        </w:rPr>
        <w:t>ме отражены тенденции развития школы, охарактери</w:t>
      </w:r>
      <w:r w:rsidRPr="000C1643">
        <w:rPr>
          <w:rFonts w:ascii="Times New Roman" w:hAnsi="Times New Roman" w:cs="Times New Roman"/>
          <w:sz w:val="24"/>
          <w:szCs w:val="24"/>
        </w:rPr>
        <w:softHyphen/>
        <w:t>зованные главные проблемы и задачи работы педагоги</w:t>
      </w:r>
      <w:r w:rsidRPr="000C1643">
        <w:rPr>
          <w:rFonts w:ascii="Times New Roman" w:hAnsi="Times New Roman" w:cs="Times New Roman"/>
          <w:sz w:val="24"/>
          <w:szCs w:val="24"/>
        </w:rPr>
        <w:softHyphen/>
        <w:t>ческого и ученического коллективов, представлены меры по изменению содержания и организации обра</w:t>
      </w:r>
      <w:r w:rsidRPr="000C1643">
        <w:rPr>
          <w:rFonts w:ascii="Times New Roman" w:hAnsi="Times New Roman" w:cs="Times New Roman"/>
          <w:sz w:val="24"/>
          <w:szCs w:val="24"/>
        </w:rPr>
        <w:softHyphen/>
        <w:t>зовательного процесса. Развитие школы в данный пе</w:t>
      </w:r>
      <w:r w:rsidRPr="000C1643">
        <w:rPr>
          <w:rFonts w:ascii="Times New Roman" w:hAnsi="Times New Roman" w:cs="Times New Roman"/>
          <w:sz w:val="24"/>
          <w:szCs w:val="24"/>
        </w:rPr>
        <w:softHyphen/>
      </w:r>
      <w:r w:rsidRPr="000C1643">
        <w:rPr>
          <w:rFonts w:ascii="Times New Roman" w:hAnsi="Times New Roman" w:cs="Times New Roman"/>
          <w:spacing w:val="-3"/>
          <w:sz w:val="24"/>
          <w:szCs w:val="24"/>
        </w:rPr>
        <w:t xml:space="preserve">риод предполагает поиск путей и создание условий для </w:t>
      </w:r>
      <w:r w:rsidRPr="000C1643">
        <w:rPr>
          <w:rFonts w:ascii="Times New Roman" w:hAnsi="Times New Roman" w:cs="Times New Roman"/>
          <w:sz w:val="24"/>
          <w:szCs w:val="24"/>
        </w:rPr>
        <w:t xml:space="preserve">личностного роста </w:t>
      </w:r>
      <w:r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0C1643">
        <w:rPr>
          <w:rFonts w:ascii="Times New Roman" w:hAnsi="Times New Roman" w:cs="Times New Roman"/>
          <w:sz w:val="24"/>
          <w:szCs w:val="24"/>
        </w:rPr>
        <w:t>щегося, его подготовки к полно</w:t>
      </w:r>
      <w:r w:rsidRPr="000C1643">
        <w:rPr>
          <w:rFonts w:ascii="Times New Roman" w:hAnsi="Times New Roman" w:cs="Times New Roman"/>
          <w:sz w:val="24"/>
          <w:szCs w:val="24"/>
        </w:rPr>
        <w:softHyphen/>
        <w:t>ценному и эффективному участию в различных видах жизнедеятельности в информационном обществе.</w:t>
      </w:r>
    </w:p>
    <w:p w:rsidR="000C1643" w:rsidRPr="000C1643" w:rsidRDefault="000C1643" w:rsidP="000C16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643">
        <w:rPr>
          <w:rFonts w:ascii="Times New Roman" w:hAnsi="Times New Roman" w:cs="Times New Roman"/>
          <w:sz w:val="24"/>
          <w:szCs w:val="24"/>
        </w:rPr>
        <w:t>   Программа является инструментом управления, развитием образовательного процесса и учреждения в целом. Она предназначена для систематизации управления развитием школы, а также разработки и реализации комплекса мер, направленных на достижение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действующей модели гражданского общества.</w:t>
      </w:r>
    </w:p>
    <w:p w:rsidR="000C1643" w:rsidRDefault="002E3902" w:rsidP="002E3902">
      <w:pPr>
        <w:tabs>
          <w:tab w:val="left" w:pos="68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1643" w:rsidRPr="000C1643" w:rsidRDefault="000C1643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643">
        <w:rPr>
          <w:rFonts w:ascii="Times New Roman" w:hAnsi="Times New Roman" w:cs="Times New Roman"/>
          <w:sz w:val="24"/>
          <w:szCs w:val="24"/>
        </w:rPr>
        <w:t xml:space="preserve">2. </w:t>
      </w:r>
      <w:r w:rsidRPr="000C1643">
        <w:rPr>
          <w:rFonts w:ascii="Times New Roman" w:hAnsi="Times New Roman" w:cs="Times New Roman"/>
          <w:smallCaps/>
          <w:sz w:val="24"/>
          <w:szCs w:val="24"/>
          <w:u w:val="single"/>
        </w:rPr>
        <w:t>РАЗРАБОТЧИКИ ПРОГРАММЫ</w:t>
      </w:r>
    </w:p>
    <w:p w:rsidR="000C1643" w:rsidRDefault="000C1643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643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="00585FA2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="00BA12D1">
        <w:rPr>
          <w:rFonts w:ascii="Times New Roman" w:hAnsi="Times New Roman" w:cs="Times New Roman"/>
          <w:sz w:val="24"/>
          <w:szCs w:val="24"/>
        </w:rPr>
        <w:t xml:space="preserve"> и п</w:t>
      </w:r>
      <w:r w:rsidRPr="000C1643">
        <w:rPr>
          <w:rFonts w:ascii="Times New Roman" w:hAnsi="Times New Roman" w:cs="Times New Roman"/>
          <w:sz w:val="24"/>
          <w:szCs w:val="24"/>
        </w:rPr>
        <w:t>едагогический коллектив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643" w:rsidRPr="000C1643" w:rsidRDefault="000C1643" w:rsidP="000C1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643" w:rsidRPr="000C1643" w:rsidRDefault="000C1643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643">
        <w:rPr>
          <w:rFonts w:ascii="Times New Roman" w:hAnsi="Times New Roman" w:cs="Times New Roman"/>
          <w:sz w:val="24"/>
          <w:szCs w:val="24"/>
          <w:u w:val="single"/>
        </w:rPr>
        <w:t>3. УТВЕРЖДЕНИЕ ПРОГРАММЫ</w:t>
      </w:r>
    </w:p>
    <w:p w:rsidR="000C1643" w:rsidRPr="000C1643" w:rsidRDefault="000C1643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643">
        <w:rPr>
          <w:rFonts w:ascii="Times New Roman" w:hAnsi="Times New Roman" w:cs="Times New Roman"/>
          <w:sz w:val="24"/>
          <w:szCs w:val="24"/>
        </w:rPr>
        <w:t>          Решение п</w:t>
      </w:r>
      <w:r w:rsidR="00C43225">
        <w:rPr>
          <w:rFonts w:ascii="Times New Roman" w:hAnsi="Times New Roman" w:cs="Times New Roman"/>
          <w:sz w:val="24"/>
          <w:szCs w:val="24"/>
        </w:rPr>
        <w:t>едагогического совета М</w:t>
      </w:r>
      <w:r>
        <w:rPr>
          <w:rFonts w:ascii="Times New Roman" w:hAnsi="Times New Roman" w:cs="Times New Roman"/>
          <w:sz w:val="24"/>
          <w:szCs w:val="24"/>
        </w:rPr>
        <w:t>Б</w:t>
      </w:r>
      <w:r w:rsidR="00C432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43225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225">
        <w:rPr>
          <w:rFonts w:ascii="Times New Roman" w:hAnsi="Times New Roman" w:cs="Times New Roman"/>
          <w:sz w:val="24"/>
          <w:szCs w:val="24"/>
        </w:rPr>
        <w:t>с.Нижнеаташево</w:t>
      </w:r>
      <w:r w:rsidR="00DE0C1F">
        <w:rPr>
          <w:rFonts w:ascii="Times New Roman" w:hAnsi="Times New Roman" w:cs="Times New Roman"/>
          <w:sz w:val="24"/>
          <w:szCs w:val="24"/>
        </w:rPr>
        <w:t xml:space="preserve"> протокол № </w:t>
      </w:r>
      <w:r w:rsidR="00C43225">
        <w:rPr>
          <w:rFonts w:ascii="Times New Roman" w:hAnsi="Times New Roman" w:cs="Times New Roman"/>
          <w:sz w:val="24"/>
          <w:szCs w:val="24"/>
        </w:rPr>
        <w:t>__</w:t>
      </w:r>
      <w:r w:rsidR="00DE0C1F">
        <w:rPr>
          <w:rFonts w:ascii="Times New Roman" w:hAnsi="Times New Roman" w:cs="Times New Roman"/>
          <w:sz w:val="24"/>
          <w:szCs w:val="24"/>
        </w:rPr>
        <w:t xml:space="preserve"> от </w:t>
      </w:r>
      <w:r w:rsidR="00C43225">
        <w:rPr>
          <w:rFonts w:ascii="Times New Roman" w:hAnsi="Times New Roman" w:cs="Times New Roman"/>
          <w:sz w:val="24"/>
          <w:szCs w:val="24"/>
        </w:rPr>
        <w:t>05.02.2025г.</w:t>
      </w:r>
    </w:p>
    <w:p w:rsidR="000C1643" w:rsidRPr="000C1643" w:rsidRDefault="00DE0C1F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C43225">
        <w:rPr>
          <w:rFonts w:ascii="Times New Roman" w:hAnsi="Times New Roman" w:cs="Times New Roman"/>
          <w:sz w:val="24"/>
          <w:szCs w:val="24"/>
        </w:rPr>
        <w:t>__</w:t>
      </w:r>
      <w:r w:rsidR="007B4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43225">
        <w:rPr>
          <w:rFonts w:ascii="Times New Roman" w:hAnsi="Times New Roman" w:cs="Times New Roman"/>
          <w:sz w:val="24"/>
          <w:szCs w:val="24"/>
        </w:rPr>
        <w:t>05.02.</w:t>
      </w:r>
      <w:r w:rsidR="003E2A69">
        <w:rPr>
          <w:rFonts w:ascii="Times New Roman" w:hAnsi="Times New Roman" w:cs="Times New Roman"/>
          <w:sz w:val="24"/>
          <w:szCs w:val="24"/>
        </w:rPr>
        <w:t>202</w:t>
      </w:r>
      <w:r w:rsidR="00C43225">
        <w:rPr>
          <w:rFonts w:ascii="Times New Roman" w:hAnsi="Times New Roman" w:cs="Times New Roman"/>
          <w:sz w:val="24"/>
          <w:szCs w:val="24"/>
        </w:rPr>
        <w:t>5</w:t>
      </w:r>
      <w:r w:rsidR="000C1643" w:rsidRPr="000C164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BA12D1" w:rsidRDefault="00BA12D1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643" w:rsidRPr="000C1643" w:rsidRDefault="000C1643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643">
        <w:rPr>
          <w:rFonts w:ascii="Times New Roman" w:hAnsi="Times New Roman" w:cs="Times New Roman"/>
          <w:sz w:val="24"/>
          <w:szCs w:val="24"/>
        </w:rPr>
        <w:t xml:space="preserve">4. </w:t>
      </w:r>
      <w:r w:rsidRPr="000C1643">
        <w:rPr>
          <w:rFonts w:ascii="Times New Roman" w:hAnsi="Times New Roman" w:cs="Times New Roman"/>
          <w:sz w:val="24"/>
          <w:szCs w:val="24"/>
          <w:u w:val="single"/>
        </w:rPr>
        <w:t>НОРМАТИВНО-ПРАВОВЫЕ ОСНОВЫ ПРОГРАММЫ</w:t>
      </w:r>
    </w:p>
    <w:p w:rsidR="000C1643" w:rsidRDefault="000C1643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643">
        <w:rPr>
          <w:rFonts w:ascii="Times New Roman" w:hAnsi="Times New Roman" w:cs="Times New Roman"/>
          <w:sz w:val="24"/>
          <w:szCs w:val="24"/>
        </w:rPr>
        <w:t>            Программа не противор</w:t>
      </w:r>
      <w:r w:rsidR="00BA12D1">
        <w:rPr>
          <w:rFonts w:ascii="Times New Roman" w:hAnsi="Times New Roman" w:cs="Times New Roman"/>
          <w:sz w:val="24"/>
          <w:szCs w:val="24"/>
        </w:rPr>
        <w:t>ечит действующему</w:t>
      </w:r>
      <w:r w:rsidRPr="000C1643">
        <w:rPr>
          <w:rFonts w:ascii="Times New Roman" w:hAnsi="Times New Roman" w:cs="Times New Roman"/>
          <w:sz w:val="24"/>
          <w:szCs w:val="24"/>
        </w:rPr>
        <w:t>, федеральному и региональному законодательству и нормативно-правовым актам, регулирующим образова</w:t>
      </w:r>
      <w:r w:rsidR="00C43225">
        <w:rPr>
          <w:rFonts w:ascii="Times New Roman" w:hAnsi="Times New Roman" w:cs="Times New Roman"/>
          <w:sz w:val="24"/>
          <w:szCs w:val="24"/>
        </w:rPr>
        <w:t>тельную деятельность, Уставу М</w:t>
      </w:r>
      <w:r w:rsidR="00BA12D1">
        <w:rPr>
          <w:rFonts w:ascii="Times New Roman" w:hAnsi="Times New Roman" w:cs="Times New Roman"/>
          <w:sz w:val="24"/>
          <w:szCs w:val="24"/>
        </w:rPr>
        <w:t>Б</w:t>
      </w:r>
      <w:r w:rsidR="00C43225">
        <w:rPr>
          <w:rFonts w:ascii="Times New Roman" w:hAnsi="Times New Roman" w:cs="Times New Roman"/>
          <w:sz w:val="24"/>
          <w:szCs w:val="24"/>
        </w:rPr>
        <w:t>О</w:t>
      </w:r>
      <w:r w:rsidR="00BA12D1">
        <w:rPr>
          <w:rFonts w:ascii="Times New Roman" w:hAnsi="Times New Roman" w:cs="Times New Roman"/>
          <w:sz w:val="24"/>
          <w:szCs w:val="24"/>
        </w:rPr>
        <w:t xml:space="preserve"> </w:t>
      </w:r>
      <w:r w:rsidR="007B40B2">
        <w:rPr>
          <w:rFonts w:ascii="Times New Roman" w:hAnsi="Times New Roman" w:cs="Times New Roman"/>
          <w:sz w:val="24"/>
          <w:szCs w:val="24"/>
        </w:rPr>
        <w:t>О</w:t>
      </w:r>
      <w:r w:rsidR="00BA12D1">
        <w:rPr>
          <w:rFonts w:ascii="Times New Roman" w:hAnsi="Times New Roman" w:cs="Times New Roman"/>
          <w:sz w:val="24"/>
          <w:szCs w:val="24"/>
        </w:rPr>
        <w:t>ОШ</w:t>
      </w:r>
      <w:r w:rsidR="00C43225">
        <w:rPr>
          <w:rFonts w:ascii="Times New Roman" w:hAnsi="Times New Roman" w:cs="Times New Roman"/>
          <w:sz w:val="24"/>
          <w:szCs w:val="24"/>
        </w:rPr>
        <w:t xml:space="preserve"> с.Нижнеаташево</w:t>
      </w:r>
      <w:r w:rsidRPr="000C1643">
        <w:rPr>
          <w:rFonts w:ascii="Times New Roman" w:hAnsi="Times New Roman" w:cs="Times New Roman"/>
          <w:sz w:val="24"/>
          <w:szCs w:val="24"/>
        </w:rPr>
        <w:t>. Программа реализует принципы гуманистического образования, закрепленные в следующих нормативных документах: Конвенции о правах ребенка ООН, Законе РФ "Об основных гарантиях прав ребенка", Законе РФ "Об образовании".</w:t>
      </w:r>
    </w:p>
    <w:p w:rsidR="00BA12D1" w:rsidRDefault="00BA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12D1" w:rsidRDefault="00BA12D1" w:rsidP="00BA12D1">
      <w:pPr>
        <w:pStyle w:val="1"/>
        <w:tabs>
          <w:tab w:val="left" w:pos="0"/>
        </w:tabs>
        <w:rPr>
          <w:sz w:val="28"/>
          <w:szCs w:val="28"/>
        </w:rPr>
      </w:pPr>
      <w:bookmarkStart w:id="1" w:name="_Toc451165150"/>
      <w:r w:rsidRPr="00BA12D1">
        <w:rPr>
          <w:sz w:val="28"/>
          <w:szCs w:val="28"/>
        </w:rPr>
        <w:lastRenderedPageBreak/>
        <w:t>ПАСПОРТ ПРОГРАММЫ</w:t>
      </w:r>
      <w:bookmarkEnd w:id="1"/>
    </w:p>
    <w:p w:rsidR="00BA12D1" w:rsidRPr="00BA12D1" w:rsidRDefault="00BA12D1" w:rsidP="00BA12D1">
      <w:pPr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8"/>
        <w:gridCol w:w="7280"/>
      </w:tblGrid>
      <w:tr w:rsidR="00BA12D1" w:rsidRPr="00BA12D1" w:rsidTr="00776A45"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</w:tcPr>
          <w:p w:rsidR="00BA12D1" w:rsidRPr="00BA12D1" w:rsidRDefault="00BA12D1" w:rsidP="00C4322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МБ</w:t>
            </w:r>
            <w:r w:rsidR="00C432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7B40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C43225">
              <w:rPr>
                <w:rFonts w:ascii="Times New Roman" w:hAnsi="Times New Roman" w:cs="Times New Roman"/>
                <w:sz w:val="24"/>
                <w:szCs w:val="24"/>
              </w:rPr>
              <w:t xml:space="preserve"> с.Нижнеаташево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C432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–20</w:t>
            </w:r>
            <w:r w:rsidR="00585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3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 гг. «Модернизация школьной образовательной системы с целью обеспечения введения Федеральных Государственных образовательных стандартов нового поколения»</w:t>
            </w:r>
          </w:p>
        </w:tc>
      </w:tr>
      <w:tr w:rsidR="00BA12D1" w:rsidRPr="00BA12D1" w:rsidTr="00776A45">
        <w:trPr>
          <w:trHeight w:val="1650"/>
        </w:trPr>
        <w:tc>
          <w:tcPr>
            <w:tcW w:w="0" w:type="auto"/>
          </w:tcPr>
          <w:p w:rsidR="00BA12D1" w:rsidRPr="00BA12D1" w:rsidRDefault="00BA12D1" w:rsidP="00776A45">
            <w:pPr>
              <w:pStyle w:val="FR4"/>
              <w:tabs>
                <w:tab w:val="left" w:pos="0"/>
              </w:tabs>
              <w:spacing w:before="0" w:line="240" w:lineRule="auto"/>
              <w:ind w:left="0" w:righ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 xml:space="preserve">Дата принятия решения </w:t>
            </w:r>
          </w:p>
          <w:p w:rsidR="00BA12D1" w:rsidRPr="00BA12D1" w:rsidRDefault="00BA12D1" w:rsidP="00776A45">
            <w:pPr>
              <w:pStyle w:val="FR4"/>
              <w:tabs>
                <w:tab w:val="left" w:pos="0"/>
              </w:tabs>
              <w:spacing w:before="0" w:line="240" w:lineRule="auto"/>
              <w:ind w:left="0" w:righ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 xml:space="preserve">о разработке программы, </w:t>
            </w:r>
          </w:p>
          <w:p w:rsidR="00BA12D1" w:rsidRPr="00BA12D1" w:rsidRDefault="00BA12D1" w:rsidP="00776A45">
            <w:pPr>
              <w:pStyle w:val="FR4"/>
              <w:tabs>
                <w:tab w:val="left" w:pos="0"/>
              </w:tabs>
              <w:spacing w:before="0" w:line="240" w:lineRule="auto"/>
              <w:ind w:left="0" w:righ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 xml:space="preserve">дата её утверждения </w:t>
            </w:r>
          </w:p>
          <w:p w:rsidR="00BA12D1" w:rsidRPr="00BA12D1" w:rsidRDefault="00BA12D1" w:rsidP="00776A45">
            <w:pPr>
              <w:pStyle w:val="FR4"/>
              <w:tabs>
                <w:tab w:val="left" w:pos="0"/>
              </w:tabs>
              <w:spacing w:before="0" w:line="240" w:lineRule="auto"/>
              <w:ind w:left="0" w:righ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 xml:space="preserve">(наименование и номер </w:t>
            </w:r>
          </w:p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 xml:space="preserve">соответствующего нормативного акта) </w:t>
            </w:r>
          </w:p>
        </w:tc>
        <w:tc>
          <w:tcPr>
            <w:tcW w:w="0" w:type="auto"/>
          </w:tcPr>
          <w:p w:rsidR="00BA12D1" w:rsidRPr="00BA12D1" w:rsidRDefault="00585FA2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Принята</w:t>
            </w:r>
            <w:r w:rsidR="007B40B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C43225">
              <w:rPr>
                <w:rFonts w:ascii="Times New Roman" w:hAnsi="Times New Roman"/>
                <w:b w:val="0"/>
                <w:sz w:val="24"/>
                <w:szCs w:val="24"/>
              </w:rPr>
              <w:t>05.02.2025</w:t>
            </w:r>
            <w:r w:rsidR="00BA12D1" w:rsidRPr="00BA12D1">
              <w:rPr>
                <w:rFonts w:ascii="Times New Roman" w:hAnsi="Times New Roman"/>
                <w:b w:val="0"/>
                <w:sz w:val="24"/>
                <w:szCs w:val="24"/>
              </w:rPr>
              <w:t xml:space="preserve"> г. </w:t>
            </w:r>
          </w:p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>Протокол педагогического совета №</w:t>
            </w:r>
            <w:r w:rsidR="00485E9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C43225">
              <w:rPr>
                <w:rFonts w:ascii="Times New Roman" w:hAnsi="Times New Roman"/>
                <w:b w:val="0"/>
                <w:sz w:val="24"/>
                <w:szCs w:val="24"/>
              </w:rPr>
              <w:t>__</w:t>
            </w:r>
          </w:p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 xml:space="preserve">Утверждена </w:t>
            </w:r>
          </w:p>
          <w:p w:rsidR="00BA12D1" w:rsidRPr="00BA12D1" w:rsidRDefault="00BA12D1" w:rsidP="00776A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МБ</w:t>
            </w:r>
            <w:r w:rsidR="00C432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7B40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5FA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C43225">
              <w:rPr>
                <w:rFonts w:ascii="Times New Roman" w:hAnsi="Times New Roman" w:cs="Times New Roman"/>
                <w:sz w:val="24"/>
                <w:szCs w:val="24"/>
              </w:rPr>
              <w:t xml:space="preserve"> с.Нижнеаташево</w:t>
            </w:r>
          </w:p>
          <w:p w:rsidR="00BA12D1" w:rsidRPr="00BA12D1" w:rsidRDefault="00BA12D1" w:rsidP="00763BD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63BD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B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63BDC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BA12D1" w:rsidRPr="00BA12D1" w:rsidTr="00776A45"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 xml:space="preserve">Тип программы </w:t>
            </w:r>
          </w:p>
        </w:tc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>Целевая</w:t>
            </w:r>
          </w:p>
        </w:tc>
      </w:tr>
      <w:tr w:rsidR="00BA12D1" w:rsidRPr="00BA12D1" w:rsidTr="00776A45"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>Заказчик программы</w:t>
            </w:r>
          </w:p>
        </w:tc>
        <w:tc>
          <w:tcPr>
            <w:tcW w:w="0" w:type="auto"/>
          </w:tcPr>
          <w:p w:rsidR="00BA12D1" w:rsidRPr="00BA12D1" w:rsidRDefault="00763BDC" w:rsidP="007B40B2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МБОУ </w:t>
            </w:r>
            <w:r w:rsidR="007B40B2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="00585FA2">
              <w:rPr>
                <w:rFonts w:ascii="Times New Roman" w:hAnsi="Times New Roman"/>
                <w:b w:val="0"/>
                <w:sz w:val="24"/>
                <w:szCs w:val="24"/>
              </w:rPr>
              <w:t xml:space="preserve">ОШ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с.Нижнеаташево</w:t>
            </w:r>
          </w:p>
        </w:tc>
      </w:tr>
      <w:tr w:rsidR="00BA12D1" w:rsidRPr="00BA12D1" w:rsidTr="00776A45"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Style w:val="a5"/>
                <w:rFonts w:ascii="Times New Roman" w:hAnsi="Times New Roman"/>
                <w:sz w:val="24"/>
                <w:szCs w:val="24"/>
              </w:rPr>
              <w:t>Сведения об инициаторе идеи и основном ответственном разработчике программы.</w:t>
            </w:r>
          </w:p>
        </w:tc>
        <w:tc>
          <w:tcPr>
            <w:tcW w:w="0" w:type="auto"/>
          </w:tcPr>
          <w:p w:rsidR="00BA12D1" w:rsidRPr="00BA12D1" w:rsidRDefault="00BA12D1" w:rsidP="003A408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Наименование: Муниципальное общеобразовательное </w:t>
            </w:r>
            <w:r w:rsidR="003A4082" w:rsidRPr="003A408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3A40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40B2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3A40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</w:t>
            </w:r>
            <w:r w:rsidR="00763BDC">
              <w:rPr>
                <w:rFonts w:ascii="Times New Roman" w:hAnsi="Times New Roman" w:cs="Times New Roman"/>
                <w:sz w:val="24"/>
                <w:szCs w:val="24"/>
              </w:rPr>
              <w:t xml:space="preserve">села Нижнеаташево </w:t>
            </w:r>
          </w:p>
          <w:p w:rsidR="00BA12D1" w:rsidRPr="00BA12D1" w:rsidRDefault="00BA12D1" w:rsidP="000D1C6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руководителя: </w:t>
            </w:r>
            <w:r w:rsidR="00763BDC">
              <w:rPr>
                <w:rFonts w:ascii="Times New Roman" w:hAnsi="Times New Roman" w:cs="Times New Roman"/>
                <w:sz w:val="24"/>
                <w:szCs w:val="24"/>
              </w:rPr>
              <w:t>Ахунов Ильдар Каусарович.</w:t>
            </w:r>
          </w:p>
          <w:p w:rsidR="00BA12D1" w:rsidRPr="00BA12D1" w:rsidRDefault="00BA12D1" w:rsidP="00776A4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r w:rsidR="00763BDC">
              <w:rPr>
                <w:rFonts w:ascii="Times New Roman" w:hAnsi="Times New Roman" w:cs="Times New Roman"/>
                <w:sz w:val="24"/>
                <w:szCs w:val="24"/>
              </w:rPr>
              <w:t>452313</w:t>
            </w:r>
            <w:r w:rsidR="007B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3BDC">
              <w:rPr>
                <w:rFonts w:ascii="Times New Roman" w:hAnsi="Times New Roman" w:cs="Times New Roman"/>
                <w:sz w:val="24"/>
                <w:szCs w:val="24"/>
              </w:rPr>
              <w:t>Дюртюлинский</w:t>
            </w:r>
            <w:r w:rsidR="007B40B2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763BDC">
              <w:rPr>
                <w:rFonts w:ascii="Times New Roman" w:hAnsi="Times New Roman" w:cs="Times New Roman"/>
                <w:sz w:val="24"/>
                <w:szCs w:val="24"/>
              </w:rPr>
              <w:t>с.Нижнеаташево,</w:t>
            </w:r>
            <w:r w:rsidR="007B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24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63BDC">
              <w:rPr>
                <w:rFonts w:ascii="Times New Roman" w:hAnsi="Times New Roman" w:cs="Times New Roman"/>
                <w:sz w:val="24"/>
                <w:szCs w:val="24"/>
              </w:rPr>
              <w:t>Гумерова 47/1</w:t>
            </w:r>
          </w:p>
          <w:p w:rsidR="00763BDC" w:rsidRDefault="00BA12D1" w:rsidP="00763BD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="00763BDC" w:rsidRPr="00763BDC">
              <w:rPr>
                <w:rFonts w:ascii="Times New Roman" w:hAnsi="Times New Roman" w:cs="Times New Roman"/>
                <w:sz w:val="24"/>
                <w:szCs w:val="24"/>
              </w:rPr>
              <w:t>ataschevo@mail.ru</w:t>
            </w:r>
          </w:p>
          <w:p w:rsidR="00BA12D1" w:rsidRPr="00763BDC" w:rsidRDefault="00BA12D1" w:rsidP="00763BD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телефоны: </w:t>
            </w:r>
          </w:p>
        </w:tc>
      </w:tr>
      <w:tr w:rsidR="00BA12D1" w:rsidRPr="00BA12D1" w:rsidTr="00776A45"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>Разработчики программы</w:t>
            </w:r>
          </w:p>
        </w:tc>
        <w:tc>
          <w:tcPr>
            <w:tcW w:w="0" w:type="auto"/>
          </w:tcPr>
          <w:p w:rsidR="00BA12D1" w:rsidRPr="00BA12D1" w:rsidRDefault="00BA12D1" w:rsidP="0026594E">
            <w:pPr>
              <w:pStyle w:val="a6"/>
              <w:tabs>
                <w:tab w:val="left" w:pos="0"/>
              </w:tabs>
              <w:jc w:val="left"/>
              <w:rPr>
                <w:sz w:val="24"/>
              </w:rPr>
            </w:pPr>
            <w:r w:rsidRPr="00BA12D1">
              <w:rPr>
                <w:sz w:val="24"/>
              </w:rPr>
              <w:t xml:space="preserve">Администрация и педагогический коллектив </w:t>
            </w:r>
            <w:r w:rsidR="00763BDC">
              <w:rPr>
                <w:sz w:val="24"/>
              </w:rPr>
              <w:t>М</w:t>
            </w:r>
            <w:r w:rsidR="000D1C60" w:rsidRPr="000D1C60">
              <w:rPr>
                <w:sz w:val="24"/>
              </w:rPr>
              <w:t>Б</w:t>
            </w:r>
            <w:r w:rsidR="00763BDC">
              <w:rPr>
                <w:sz w:val="24"/>
              </w:rPr>
              <w:t xml:space="preserve">ОУ </w:t>
            </w:r>
            <w:r w:rsidR="0026594E">
              <w:rPr>
                <w:sz w:val="24"/>
              </w:rPr>
              <w:t>О</w:t>
            </w:r>
            <w:r w:rsidR="000D1C60" w:rsidRPr="000D1C60">
              <w:rPr>
                <w:sz w:val="24"/>
              </w:rPr>
              <w:t>ОШ</w:t>
            </w:r>
            <w:r w:rsidR="00763BDC">
              <w:rPr>
                <w:sz w:val="24"/>
              </w:rPr>
              <w:t xml:space="preserve"> с.Нижнеаташево</w:t>
            </w:r>
          </w:p>
        </w:tc>
      </w:tr>
      <w:tr w:rsidR="00BA12D1" w:rsidRPr="00BA12D1" w:rsidTr="00776A45">
        <w:tc>
          <w:tcPr>
            <w:tcW w:w="0" w:type="auto"/>
          </w:tcPr>
          <w:p w:rsidR="00BA12D1" w:rsidRPr="00BA12D1" w:rsidRDefault="00763BDC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BA12D1" w:rsidRPr="00BA12D1">
              <w:rPr>
                <w:rFonts w:ascii="Times New Roman" w:hAnsi="Times New Roman"/>
                <w:b w:val="0"/>
                <w:sz w:val="24"/>
                <w:szCs w:val="24"/>
              </w:rPr>
              <w:t>Исполнители программы</w:t>
            </w:r>
          </w:p>
        </w:tc>
        <w:tc>
          <w:tcPr>
            <w:tcW w:w="0" w:type="auto"/>
          </w:tcPr>
          <w:p w:rsidR="00BA12D1" w:rsidRPr="00BA12D1" w:rsidRDefault="00BA12D1" w:rsidP="00763BDC">
            <w:pPr>
              <w:pStyle w:val="FR5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sz w:val="24"/>
                <w:szCs w:val="24"/>
              </w:rPr>
              <w:t xml:space="preserve">Педагоги, учащиеся и родители </w:t>
            </w:r>
            <w:r w:rsidR="00763BDC">
              <w:rPr>
                <w:sz w:val="24"/>
              </w:rPr>
              <w:t>М</w:t>
            </w:r>
            <w:r w:rsidR="00763BDC" w:rsidRPr="000D1C60">
              <w:rPr>
                <w:sz w:val="24"/>
              </w:rPr>
              <w:t>Б</w:t>
            </w:r>
            <w:r w:rsidR="00763BDC">
              <w:rPr>
                <w:sz w:val="24"/>
              </w:rPr>
              <w:t>ОУ ООШ с.Нижнеаташево</w:t>
            </w:r>
          </w:p>
        </w:tc>
      </w:tr>
      <w:tr w:rsidR="00BA12D1" w:rsidRPr="00BA12D1" w:rsidTr="00776A45"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>Цель программы</w:t>
            </w:r>
          </w:p>
        </w:tc>
        <w:tc>
          <w:tcPr>
            <w:tcW w:w="0" w:type="auto"/>
          </w:tcPr>
          <w:p w:rsidR="00BA12D1" w:rsidRPr="00BA12D1" w:rsidRDefault="008C068B" w:rsidP="002659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Повысить качество успеваемости до </w:t>
            </w:r>
            <w:r w:rsidR="0026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12D1" w:rsidRPr="00BA12D1" w:rsidTr="00776A45"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>Задачи программы</w:t>
            </w:r>
          </w:p>
        </w:tc>
        <w:tc>
          <w:tcPr>
            <w:tcW w:w="0" w:type="auto"/>
          </w:tcPr>
          <w:p w:rsidR="00BA12D1" w:rsidRPr="00BA12D1" w:rsidRDefault="00BA12D1" w:rsidP="00776A4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A12D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 образования:</w:t>
            </w:r>
          </w:p>
          <w:p w:rsidR="00BA12D1" w:rsidRPr="00BA12D1" w:rsidRDefault="00BA12D1" w:rsidP="003F05D4">
            <w:pPr>
              <w:pStyle w:val="ab"/>
              <w:numPr>
                <w:ilvl w:val="0"/>
                <w:numId w:val="1"/>
              </w:numPr>
              <w:tabs>
                <w:tab w:val="left" w:pos="0"/>
                <w:tab w:val="left" w:pos="398"/>
              </w:tabs>
              <w:spacing w:after="0"/>
              <w:ind w:left="0" w:firstLine="0"/>
              <w:contextualSpacing/>
              <w:jc w:val="both"/>
            </w:pPr>
            <w:r w:rsidRPr="00BA12D1">
              <w:t xml:space="preserve">сформировать ключевые компетентности учащихся в решении информационных, коммуникативных и учебных образовательных задач; </w:t>
            </w:r>
          </w:p>
          <w:p w:rsidR="00BA12D1" w:rsidRPr="00BA12D1" w:rsidRDefault="00BA12D1" w:rsidP="003F05D4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индивидуализацию образовательного процесса на основе широкого использования средств ИКТ, через формирование средств и способов самостоятельного развития и продвижения ученика в образовательном процессе; </w:t>
            </w:r>
          </w:p>
          <w:p w:rsidR="00BA12D1" w:rsidRPr="00BA12D1" w:rsidRDefault="00BA12D1" w:rsidP="003F05D4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поддержку учебных (урочных и внеурочных), внешкольных и внеучебных образовательных достижений школьников, их проектов и социальной практики; </w:t>
            </w:r>
          </w:p>
          <w:p w:rsidR="00BA12D1" w:rsidRPr="00BA12D1" w:rsidRDefault="00BA12D1" w:rsidP="003F05D4">
            <w:pPr>
              <w:pStyle w:val="a8"/>
              <w:numPr>
                <w:ilvl w:val="0"/>
                <w:numId w:val="1"/>
              </w:numPr>
              <w:tabs>
                <w:tab w:val="left" w:pos="0"/>
                <w:tab w:val="left" w:pos="398"/>
                <w:tab w:val="left" w:pos="8151"/>
              </w:tabs>
              <w:spacing w:before="0" w:beforeAutospacing="0" w:after="0" w:afterAutospacing="0"/>
              <w:ind w:left="0" w:firstLine="0"/>
              <w:contextualSpacing/>
            </w:pPr>
            <w:r w:rsidRPr="00BA12D1">
              <w:t>способствовать развитию учащихся как субъектов отношений с людьми, с миром и с собой, предполагающее успешность и самореализацию учащихся в образовательных видах деятельности;</w:t>
            </w:r>
          </w:p>
          <w:p w:rsidR="00BA12D1" w:rsidRPr="00BA12D1" w:rsidRDefault="00BA12D1" w:rsidP="003F05D4">
            <w:pPr>
              <w:pStyle w:val="ab"/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/>
              <w:ind w:left="0" w:firstLine="0"/>
              <w:contextualSpacing/>
            </w:pPr>
            <w:r w:rsidRPr="00BA12D1">
              <w:t xml:space="preserve">сохранить и укрепить физическое и психическое здоровье, </w:t>
            </w:r>
            <w:r w:rsidRPr="00BA12D1">
              <w:lastRenderedPageBreak/>
              <w:t>безопасность учащихся, обеспечить их эмоциональное благополучие;</w:t>
            </w:r>
          </w:p>
          <w:p w:rsidR="00BA12D1" w:rsidRPr="00BA12D1" w:rsidRDefault="00BA12D1" w:rsidP="003F05D4">
            <w:pPr>
              <w:pStyle w:val="ab"/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/>
              <w:ind w:left="0" w:firstLine="0"/>
              <w:contextualSpacing/>
            </w:pPr>
            <w:r w:rsidRPr="00BA12D1">
              <w:t>помочь учащимся овладеть грамотностью в различных ее проявлениях (учебном, языковом, математическом, естественнонаучном, гражданском, технологическом);</w:t>
            </w:r>
          </w:p>
          <w:p w:rsidR="00BA12D1" w:rsidRPr="00BA12D1" w:rsidRDefault="00BA12D1" w:rsidP="003F05D4">
            <w:pPr>
              <w:pStyle w:val="ab"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0"/>
              <w:ind w:left="0" w:firstLine="0"/>
              <w:contextualSpacing/>
            </w:pPr>
            <w:r w:rsidRPr="00BA12D1">
              <w:t>способствовать формированию российской гражданской идентичности обучающихся;</w:t>
            </w:r>
          </w:p>
          <w:p w:rsidR="00BA12D1" w:rsidRPr="00BA12D1" w:rsidRDefault="00BA12D1" w:rsidP="003F05D4">
            <w:pPr>
              <w:pStyle w:val="ab"/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/>
              <w:ind w:left="0" w:firstLine="0"/>
              <w:contextualSpacing/>
              <w:rPr>
                <w:rStyle w:val="aa"/>
                <w:i w:val="0"/>
                <w:iCs w:val="0"/>
              </w:rPr>
            </w:pPr>
            <w:r w:rsidRPr="00BA12D1">
              <w:t>обеспечить сохранение и развитие культурного разнообразия и языкового наследия многонационал</w:t>
            </w:r>
            <w:r w:rsidR="00CD40E8">
              <w:t>ьного народа  Республики Башкортостан</w:t>
            </w:r>
            <w:r w:rsidRPr="00BA12D1">
              <w:t>, овладение духовными ценностями и культурой многонационального народа России.</w:t>
            </w:r>
          </w:p>
          <w:p w:rsidR="00BA12D1" w:rsidRPr="00BA12D1" w:rsidRDefault="00BA12D1" w:rsidP="00776A4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2D1"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t>Задачи кадрового обеспечения: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разработка системы нормативов и регламентов,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 укомплектованность кадрами, соответствующими профилю преподаваемой дисциплины и необходимой квалификации, способными к инновационной профессиональной деятельности, обладающими необходимым уровнем методологической культуры и сформированной готовностью к непрерывному образованию;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компетентностей профессиональной, информационной, коммуникативной, общекультурной, социально-трудовой, компетентности в сфере личностного самоопределения;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взаимодействия с учреждениями дополнительного образования, обеспечивающими возможность восполнения недостающих кадровых ресурсов;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массовое обучение работников по всему комплексу вопросов, связанных с введением ФГОС, постоянное, научное и методическое сопровождение;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мониторинговых исследований результатов педагогов, образовательного процесса и эффективности инноваций.</w:t>
            </w:r>
          </w:p>
          <w:p w:rsidR="00BA12D1" w:rsidRPr="00BA12D1" w:rsidRDefault="00BA12D1" w:rsidP="00CD40E8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2D1"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t>Задачи педагогического обеспечения: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разработка рабочих образовательных программ по различным предметам на основе федеральных программ, новых государственных образовательных стандартов;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технологий, развивающих инновационное, самостоятельное, критическое мышление;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воспитательной программы по духовно-нравственному воспитанию; 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сохранению и укреплению духовного и физического здоровья;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коррекционной работы;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 по вопросам организации и осуществления образовательного процесса, в свете модернизации образования;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«Оценка личных достижений обучающихся», способствующего формированию личностных результатов.</w:t>
            </w:r>
          </w:p>
          <w:p w:rsidR="00BA12D1" w:rsidRPr="00BA12D1" w:rsidRDefault="00BA12D1" w:rsidP="00776A4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2D1"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Задачи психологического обеспечения: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апробация и внедрение методик, направленных на коррекцию усвоения знаний учащимися;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апробация и внедрение наиболее эффективных психодиагностических комплексов для выявления одаренных детей;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разработка творческих, индивидуальных программ развития одаренного ребенка.</w:t>
            </w:r>
          </w:p>
          <w:p w:rsidR="00BA12D1" w:rsidRPr="00BA12D1" w:rsidRDefault="00BA12D1" w:rsidP="00776A4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2D1"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t>Задачи материально-технического обеспечения: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планово-финансовой поддержки и материального обеспечения программы развития;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создание необходимой материально-технической базы, обеспечивающей высокое качество образования общего и дополнительного.</w:t>
            </w:r>
          </w:p>
          <w:p w:rsidR="00BA12D1" w:rsidRPr="00BA12D1" w:rsidRDefault="00BA12D1" w:rsidP="00776A4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2D1"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t>Задачи управления: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концепции эффективного управления всеми образовательными структурами и персоналом, включенным в реализацию программы развития;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курсов подготовки и переподготовки, учебных семинаров, научно-практических конференций;</w:t>
            </w:r>
          </w:p>
          <w:p w:rsidR="00BA12D1" w:rsidRPr="00BA12D1" w:rsidRDefault="00BA12D1" w:rsidP="003F05D4">
            <w:pPr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ученического самоуправления.</w:t>
            </w:r>
          </w:p>
        </w:tc>
      </w:tr>
      <w:tr w:rsidR="00BA12D1" w:rsidRPr="00BA12D1" w:rsidTr="00776A45"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0" w:type="auto"/>
          </w:tcPr>
          <w:p w:rsidR="00BA12D1" w:rsidRPr="008C068B" w:rsidRDefault="00750CFE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068B">
              <w:rPr>
                <w:rFonts w:ascii="Times New Roman" w:hAnsi="Times New Roman"/>
                <w:b w:val="0"/>
                <w:sz w:val="24"/>
                <w:szCs w:val="24"/>
              </w:rPr>
              <w:t>202</w:t>
            </w:r>
            <w:r w:rsidR="003578D8">
              <w:rPr>
                <w:rFonts w:ascii="Times New Roman" w:hAnsi="Times New Roman"/>
                <w:b w:val="0"/>
                <w:sz w:val="24"/>
                <w:szCs w:val="24"/>
              </w:rPr>
              <w:t>5-2027</w:t>
            </w:r>
            <w:r w:rsidRPr="008C068B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</w:t>
            </w:r>
            <w:r w:rsidR="00BA12D1" w:rsidRPr="008C06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BA12D1" w:rsidRPr="008C068B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068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</w:t>
            </w:r>
            <w:r w:rsidR="003E2A69" w:rsidRPr="008C068B">
              <w:rPr>
                <w:rFonts w:ascii="Times New Roman" w:hAnsi="Times New Roman"/>
                <w:b w:val="0"/>
                <w:sz w:val="24"/>
                <w:szCs w:val="24"/>
              </w:rPr>
              <w:t xml:space="preserve"> этап (</w:t>
            </w:r>
            <w:r w:rsidR="0026594E"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  <w:r w:rsidR="00750CFE" w:rsidRPr="008C06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3E2A69" w:rsidRPr="008C068B">
              <w:rPr>
                <w:rFonts w:ascii="Times New Roman" w:hAnsi="Times New Roman"/>
                <w:b w:val="0"/>
                <w:sz w:val="24"/>
                <w:szCs w:val="24"/>
              </w:rPr>
              <w:t>202</w:t>
            </w:r>
            <w:r w:rsidR="003578D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750CFE" w:rsidRPr="008C068B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 – </w:t>
            </w:r>
            <w:r w:rsidR="0026594E">
              <w:rPr>
                <w:rFonts w:ascii="Times New Roman" w:hAnsi="Times New Roman"/>
                <w:b w:val="0"/>
                <w:sz w:val="24"/>
                <w:szCs w:val="24"/>
              </w:rPr>
              <w:t>сентябрь</w:t>
            </w:r>
            <w:r w:rsidR="00750CFE" w:rsidRPr="008C068B">
              <w:rPr>
                <w:rFonts w:ascii="Times New Roman" w:hAnsi="Times New Roman"/>
                <w:b w:val="0"/>
                <w:sz w:val="24"/>
                <w:szCs w:val="24"/>
              </w:rPr>
              <w:t xml:space="preserve"> 202</w:t>
            </w:r>
            <w:r w:rsidR="003578D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750CFE" w:rsidRPr="008C068B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год)</w:t>
            </w:r>
            <w:r w:rsidRPr="008C068B">
              <w:rPr>
                <w:rFonts w:ascii="Times New Roman" w:hAnsi="Times New Roman"/>
                <w:b w:val="0"/>
                <w:sz w:val="24"/>
                <w:szCs w:val="24"/>
              </w:rPr>
              <w:t xml:space="preserve">; </w:t>
            </w:r>
          </w:p>
          <w:p w:rsidR="00BA12D1" w:rsidRPr="008C068B" w:rsidRDefault="003E2A69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068B">
              <w:rPr>
                <w:rFonts w:ascii="Times New Roman" w:hAnsi="Times New Roman"/>
                <w:b w:val="0"/>
                <w:sz w:val="24"/>
                <w:szCs w:val="24"/>
              </w:rPr>
              <w:t>II этап (</w:t>
            </w:r>
            <w:r w:rsidR="0026594E">
              <w:rPr>
                <w:rFonts w:ascii="Times New Roman" w:hAnsi="Times New Roman"/>
                <w:b w:val="0"/>
                <w:sz w:val="24"/>
                <w:szCs w:val="24"/>
              </w:rPr>
              <w:t>октябрь</w:t>
            </w:r>
            <w:r w:rsidR="00750CFE" w:rsidRPr="008C068B">
              <w:rPr>
                <w:rFonts w:ascii="Times New Roman" w:hAnsi="Times New Roman"/>
                <w:b w:val="0"/>
                <w:sz w:val="24"/>
                <w:szCs w:val="24"/>
              </w:rPr>
              <w:t xml:space="preserve"> 202</w:t>
            </w:r>
            <w:r w:rsidR="003578D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750CFE" w:rsidRPr="008C068B">
              <w:rPr>
                <w:rFonts w:ascii="Times New Roman" w:hAnsi="Times New Roman"/>
                <w:b w:val="0"/>
                <w:sz w:val="24"/>
                <w:szCs w:val="24"/>
              </w:rPr>
              <w:t xml:space="preserve">год – </w:t>
            </w:r>
            <w:r w:rsidR="0026594E"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  <w:r w:rsidR="00750CFE" w:rsidRPr="008C06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BA12D1" w:rsidRPr="008C068B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="00750CFE" w:rsidRPr="008C068B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3578D8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="00750CFE" w:rsidRPr="008C068B">
              <w:rPr>
                <w:rFonts w:ascii="Times New Roman" w:hAnsi="Times New Roman"/>
                <w:b w:val="0"/>
                <w:sz w:val="24"/>
                <w:szCs w:val="24"/>
              </w:rPr>
              <w:t>год)</w:t>
            </w:r>
            <w:r w:rsidR="00BA12D1" w:rsidRPr="008C068B">
              <w:rPr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BA12D1" w:rsidRPr="00BA12D1" w:rsidRDefault="00BA12D1" w:rsidP="00776A4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BA12D1" w:rsidRPr="00BA12D1" w:rsidTr="00776A45"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>Законодательная база для разработки программы развития</w:t>
            </w:r>
          </w:p>
        </w:tc>
        <w:tc>
          <w:tcPr>
            <w:tcW w:w="0" w:type="auto"/>
          </w:tcPr>
          <w:p w:rsidR="00BA12D1" w:rsidRPr="00BA12D1" w:rsidRDefault="00BA12D1" w:rsidP="003578D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Конституция и законы РФ; ФЗ № 273 от 21 декабря 2012 г. «Об образовании в Российской Федерации»; «Конвенция о правах ребенка»; «Типовое положение об общеобразовательном учреждении»; Федеральный государст</w:t>
            </w:r>
            <w:r w:rsidR="00750CFE">
              <w:rPr>
                <w:rFonts w:ascii="Times New Roman" w:hAnsi="Times New Roman" w:cs="Times New Roman"/>
                <w:sz w:val="24"/>
                <w:szCs w:val="24"/>
              </w:rPr>
              <w:t xml:space="preserve">венный стандарт </w:t>
            </w: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 устав </w:t>
            </w:r>
            <w:r w:rsidR="003578D8">
              <w:rPr>
                <w:rFonts w:ascii="Times New Roman" w:hAnsi="Times New Roman"/>
                <w:sz w:val="24"/>
                <w:szCs w:val="24"/>
              </w:rPr>
              <w:t>М</w:t>
            </w:r>
            <w:r w:rsidR="00C021FC" w:rsidRPr="00585FA2">
              <w:rPr>
                <w:rFonts w:ascii="Times New Roman" w:hAnsi="Times New Roman"/>
                <w:sz w:val="24"/>
                <w:szCs w:val="24"/>
              </w:rPr>
              <w:t>Б</w:t>
            </w:r>
            <w:r w:rsidR="003578D8">
              <w:rPr>
                <w:rFonts w:ascii="Times New Roman" w:hAnsi="Times New Roman"/>
                <w:sz w:val="24"/>
                <w:szCs w:val="24"/>
              </w:rPr>
              <w:t>О</w:t>
            </w:r>
            <w:r w:rsidR="00C021FC" w:rsidRPr="00585FA2">
              <w:rPr>
                <w:rFonts w:ascii="Times New Roman" w:hAnsi="Times New Roman"/>
                <w:sz w:val="24"/>
                <w:szCs w:val="24"/>
              </w:rPr>
              <w:t xml:space="preserve">У  </w:t>
            </w:r>
            <w:r w:rsidR="0026594E">
              <w:rPr>
                <w:rFonts w:ascii="Times New Roman" w:hAnsi="Times New Roman"/>
                <w:sz w:val="24"/>
                <w:szCs w:val="24"/>
              </w:rPr>
              <w:t>О</w:t>
            </w:r>
            <w:r w:rsidR="00C021FC" w:rsidRPr="00C021FC">
              <w:rPr>
                <w:rFonts w:ascii="Times New Roman" w:hAnsi="Times New Roman"/>
                <w:sz w:val="24"/>
                <w:szCs w:val="24"/>
              </w:rPr>
              <w:t>ОШ</w:t>
            </w:r>
            <w:r w:rsidR="003578D8">
              <w:rPr>
                <w:rFonts w:ascii="Times New Roman" w:hAnsi="Times New Roman"/>
                <w:sz w:val="24"/>
                <w:szCs w:val="24"/>
              </w:rPr>
              <w:t xml:space="preserve"> с.Нижнеаташево</w:t>
            </w:r>
          </w:p>
        </w:tc>
      </w:tr>
      <w:tr w:rsidR="00BA12D1" w:rsidRPr="00BA12D1" w:rsidTr="00776A45"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Fonts w:ascii="Times New Roman" w:hAnsi="Times New Roman"/>
                <w:b w:val="0"/>
                <w:sz w:val="24"/>
                <w:szCs w:val="24"/>
              </w:rPr>
              <w:t>Источники финансирования реализации программы</w:t>
            </w:r>
          </w:p>
        </w:tc>
        <w:tc>
          <w:tcPr>
            <w:tcW w:w="0" w:type="auto"/>
          </w:tcPr>
          <w:p w:rsidR="00BA12D1" w:rsidRPr="00BA12D1" w:rsidRDefault="00BA12D1" w:rsidP="00776A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бюджета, добровольные пожертвования, спонсорская помощь, средства на целевые проекты. </w:t>
            </w:r>
          </w:p>
        </w:tc>
      </w:tr>
      <w:tr w:rsidR="00BA12D1" w:rsidRPr="00BA12D1" w:rsidTr="00776A45">
        <w:tc>
          <w:tcPr>
            <w:tcW w:w="0" w:type="auto"/>
          </w:tcPr>
          <w:p w:rsidR="00BA12D1" w:rsidRPr="00BA12D1" w:rsidRDefault="00BA12D1" w:rsidP="00776A45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12D1">
              <w:rPr>
                <w:rStyle w:val="a5"/>
                <w:rFonts w:ascii="Times New Roman" w:hAnsi="Times New Roman"/>
                <w:sz w:val="24"/>
                <w:szCs w:val="24"/>
              </w:rPr>
              <w:t>Организация и контроль за исполнением программы</w:t>
            </w:r>
          </w:p>
        </w:tc>
        <w:tc>
          <w:tcPr>
            <w:tcW w:w="0" w:type="auto"/>
          </w:tcPr>
          <w:p w:rsidR="00BA12D1" w:rsidRPr="00BA12D1" w:rsidRDefault="00BA12D1" w:rsidP="00776A4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26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2D1">
              <w:rPr>
                <w:rFonts w:ascii="Times New Roman" w:hAnsi="Times New Roman" w:cs="Times New Roman"/>
                <w:sz w:val="24"/>
                <w:szCs w:val="24"/>
              </w:rPr>
              <w:t>Управляющим советом, администрацией школы, родительским комитетом, советом учащихся.</w:t>
            </w:r>
          </w:p>
        </w:tc>
      </w:tr>
    </w:tbl>
    <w:p w:rsidR="0068048E" w:rsidRPr="0068048E" w:rsidRDefault="0068048E" w:rsidP="0068048E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2" w:name="_Toc451165151"/>
      <w:r w:rsidRPr="006804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I</w:t>
      </w:r>
      <w:bookmarkEnd w:id="2"/>
    </w:p>
    <w:p w:rsidR="0068048E" w:rsidRPr="0068048E" w:rsidRDefault="0068048E" w:rsidP="0068048E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3" w:name="_Toc451165152"/>
      <w:r w:rsidRPr="006804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ИНФОРМАЦИОННАЯ СПРАВКА О ШКОЛЕ</w:t>
      </w:r>
      <w:bookmarkEnd w:id="3"/>
    </w:p>
    <w:p w:rsidR="0068048E" w:rsidRPr="0068048E" w:rsidRDefault="0068048E" w:rsidP="006804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048E" w:rsidRPr="0068048E" w:rsidRDefault="0068048E" w:rsidP="009032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Программы развития школы осуществлено исходя из понимания того, что развитие носит вероятностный характер, так как этот процесс обусловлен многообразием внутренних и внешних факторов, влияющих на него на протяжении некоего временного периода. Факторы различаются по происхождению, направленности и периодичности действия, степени и характеру. Цели и задачи, которые ставит школа перед собой в виду влияния этих факторов могут быть достигнуты/решены быстрее/медленнее или не достигнуты/не решены вовсе; они могут быть реализованы частично. </w:t>
      </w:r>
    </w:p>
    <w:p w:rsidR="0068048E" w:rsidRPr="0068048E" w:rsidRDefault="0068048E" w:rsidP="009032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Предполагается, что в процессе реализации Программы развития, в школе могут появляться новые, позитивные непрогнозируемые элементы – новообразования, появление которых </w:t>
      </w:r>
      <w:r w:rsidRPr="00680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предполагается отслеживать в период осуществления Программы развития и фиксировать при управленческом анализе.  </w:t>
      </w:r>
    </w:p>
    <w:p w:rsidR="0068048E" w:rsidRPr="0068048E" w:rsidRDefault="0068048E" w:rsidP="009032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48E" w:rsidRPr="00C35B90" w:rsidRDefault="0068048E" w:rsidP="00C35B90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4" w:name="_Toc451165153"/>
      <w:r w:rsidRPr="00C35B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Общая характеристика организации</w:t>
      </w:r>
      <w:bookmarkEnd w:id="4"/>
    </w:p>
    <w:p w:rsidR="0026594E" w:rsidRPr="00C81582" w:rsidRDefault="0026594E" w:rsidP="002659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своему статусу, установленному при государственной аккредитации (свидетельство о государственной аккредитации </w:t>
      </w:r>
      <w:r w:rsidR="00793BD1" w:rsidRPr="00793BD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1001 от 07.02.2014г. серия 02А01 № 0000673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школа является: тип – бюджетное общеобразовательное учреждение; вид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школа.</w:t>
      </w:r>
    </w:p>
    <w:p w:rsidR="0026594E" w:rsidRPr="00C81582" w:rsidRDefault="0026594E" w:rsidP="0026594E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 школа осуществляет в соответствии с Лицензией № </w:t>
      </w:r>
      <w:r w:rsidR="00793BD1"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93BD1">
        <w:rPr>
          <w:rFonts w:ascii="Times New Roman" w:eastAsia="Times New Roman" w:hAnsi="Times New Roman" w:cs="Times New Roman"/>
          <w:sz w:val="24"/>
          <w:szCs w:val="24"/>
          <w:lang w:eastAsia="ru-RU"/>
        </w:rPr>
        <w:t>1524</w:t>
      </w:r>
      <w:r w:rsidR="00793BD1"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93BD1">
        <w:rPr>
          <w:rFonts w:ascii="Times New Roman" w:eastAsia="Times New Roman" w:hAnsi="Times New Roman" w:cs="Times New Roman"/>
          <w:sz w:val="24"/>
          <w:szCs w:val="24"/>
          <w:lang w:eastAsia="ru-RU"/>
        </w:rPr>
        <w:t>26.10.2012г.</w:t>
      </w:r>
      <w:r w:rsidR="00793BD1"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02Л01 №0000141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оказывать образовательные услуги по реализации образовательных программ по видам образования, по уровням образования, по профилям, по подвидам дополнительного образования, указанным в приложении к настоящей лицензии.</w:t>
      </w:r>
    </w:p>
    <w:p w:rsidR="0026594E" w:rsidRPr="00C81582" w:rsidRDefault="0026594E" w:rsidP="002659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расположено в   небольшой деревне Седяш 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Караидельского района. По социальному составу, культурному уровню и образовательным потребностям население его очень разнообразно. Относительная удалённость от производственных, научных, культурных, политических центров города создаёт своеобразный микросоциум и делает   актуальным не только обучающие, но и воспитывающие действия педагогического коллектива.</w:t>
      </w:r>
    </w:p>
    <w:p w:rsidR="0026594E" w:rsidRPr="00C81582" w:rsidRDefault="0026594E" w:rsidP="002659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Школой осуществляется в соответствии со следующими нормативными документами: </w:t>
      </w:r>
    </w:p>
    <w:p w:rsidR="0026594E" w:rsidRPr="00C81582" w:rsidRDefault="0026594E" w:rsidP="002659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ФЗ от 21 декабря </w:t>
      </w:r>
      <w:smartTag w:uri="urn:schemas-microsoft-com:office:smarttags" w:element="metricconverter">
        <w:smartTagPr>
          <w:attr w:name="ProductID" w:val="2012 г"/>
        </w:smartTagPr>
        <w:r w:rsidRPr="00C815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. N 273 «Об образовании в Российской Федерации»;</w:t>
      </w:r>
    </w:p>
    <w:p w:rsidR="0026594E" w:rsidRPr="00C81582" w:rsidRDefault="0026594E" w:rsidP="002659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РФ от 17.12.2010г. № 1897 «Об утверждении федерального государственного стандарта основного общего образования (зарегистрирован Минюстом 01.02.2011 г. № 19644);</w:t>
      </w:r>
    </w:p>
    <w:p w:rsidR="0026594E" w:rsidRPr="00C81582" w:rsidRDefault="0026594E" w:rsidP="002659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РФ от 28.12.2010 № 2106 «Об утверждении федеральных требований к ОУ в части охраны здоровья обучающихся, воспитанников»;</w:t>
      </w:r>
    </w:p>
    <w:p w:rsidR="0026594E" w:rsidRPr="00C81582" w:rsidRDefault="0026594E" w:rsidP="002659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РФ от 04.10.2010 № 986 «Об утверждении федеральных требований к ОУ в части минимальной оснащенности учебного процесса и оборудования учебных помещений»;</w:t>
      </w:r>
    </w:p>
    <w:p w:rsidR="0026594E" w:rsidRPr="00C81582" w:rsidRDefault="0026594E" w:rsidP="002659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 и науки РФ от 24.11.2011г. № МД-1552/03 «Об оснащении образовательных учреждений учебным и учебно-лабораторным оборудованием»;</w:t>
      </w:r>
    </w:p>
    <w:p w:rsidR="0026594E" w:rsidRPr="00C81582" w:rsidRDefault="0026594E" w:rsidP="002659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@Arial Unicode MS" w:hAnsi="Times New Roman" w:cs="Times New Roman"/>
          <w:sz w:val="24"/>
          <w:szCs w:val="24"/>
          <w:lang w:eastAsia="ru-RU"/>
        </w:rPr>
        <w:t>- «Санитарно-эпидемиологические требования к условиям и организации обучения в ОУ» 2.4.4.2821-10 (утв. Постановлением Главного государственного санитарного врача РФ от 29.11.2010  №189);</w:t>
      </w:r>
    </w:p>
    <w:p w:rsidR="0026594E" w:rsidRPr="00C81582" w:rsidRDefault="00793BD1" w:rsidP="002659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  М</w:t>
      </w:r>
      <w:r w:rsidR="0026594E"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6594E"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 </w:t>
      </w:r>
      <w:r w:rsidR="002659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6594E"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с.Нижнеаташево</w:t>
      </w:r>
      <w:r w:rsidR="0026594E"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594E" w:rsidRPr="00C81582" w:rsidRDefault="0026594E" w:rsidP="002659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управления Школы являются: общее собрание работников учреждения, Педагогический совет, Методический совет, Общешкольный родительский комитет. Ученическое самоуправление осуществляется на классных уровнях. Порядок создания, состав и полномочия органов самоуправления, а также порядок их деятельности определяются Уставом школы. Единоличным исполнительным органом Школы является директор.</w:t>
      </w:r>
    </w:p>
    <w:p w:rsidR="0068048E" w:rsidRPr="0068048E" w:rsidRDefault="0068048E" w:rsidP="006804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68048E" w:rsidRPr="0068048E" w:rsidRDefault="0068048E" w:rsidP="0068048E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5" w:name="_Toc451165154"/>
      <w:r w:rsidRPr="0068048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Особенности образовательного процесса</w:t>
      </w:r>
      <w:bookmarkEnd w:id="5"/>
    </w:p>
    <w:p w:rsidR="0068048E" w:rsidRPr="0068048E" w:rsidRDefault="0068048E" w:rsidP="0068048E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48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ведется по следующим образовательным программам:</w:t>
      </w:r>
    </w:p>
    <w:tbl>
      <w:tblPr>
        <w:tblW w:w="478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92"/>
        <w:gridCol w:w="2588"/>
        <w:gridCol w:w="2730"/>
        <w:gridCol w:w="4113"/>
      </w:tblGrid>
      <w:tr w:rsidR="0068048E" w:rsidRPr="0068048E" w:rsidTr="00255CDA">
        <w:trPr>
          <w:cantSplit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</w:t>
            </w:r>
          </w:p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/ классы</w:t>
            </w:r>
          </w:p>
        </w:tc>
      </w:tr>
      <w:tr w:rsidR="0068048E" w:rsidRPr="0068048E" w:rsidTr="00255CDA">
        <w:trPr>
          <w:cantSplit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48E" w:rsidRPr="0068048E" w:rsidRDefault="0068048E" w:rsidP="006804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48E" w:rsidRPr="0068048E" w:rsidRDefault="0068048E" w:rsidP="0068048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(основная)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года/</w:t>
            </w:r>
          </w:p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68048E" w:rsidRPr="0068048E" w:rsidTr="00255CDA">
        <w:trPr>
          <w:cantSplit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48E" w:rsidRPr="0068048E" w:rsidRDefault="0068048E" w:rsidP="006804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(основная)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лет/</w:t>
            </w:r>
          </w:p>
          <w:p w:rsidR="0068048E" w:rsidRPr="0068048E" w:rsidRDefault="0068048E" w:rsidP="00680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</w:tr>
    </w:tbl>
    <w:p w:rsidR="0068048E" w:rsidRPr="0068048E" w:rsidRDefault="0068048E" w:rsidP="0068048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8048E" w:rsidRPr="0068048E" w:rsidRDefault="0068048E" w:rsidP="00255C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6" w:name="_Toc451165155"/>
      <w:r w:rsidRPr="0068048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Организационно-педагогическое обеспечение учебного процесса</w:t>
      </w:r>
      <w:bookmarkEnd w:id="6"/>
    </w:p>
    <w:p w:rsidR="0068048E" w:rsidRPr="0068048E" w:rsidRDefault="0068048E" w:rsidP="0068048E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начинается 1 сентября. Продолжительность учебного года для обучающихся 2-</w:t>
      </w:r>
      <w:r w:rsidR="00265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8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классов– 34 недели, для обучающихся 1 классов – 33 недели. </w:t>
      </w:r>
    </w:p>
    <w:p w:rsidR="0068048E" w:rsidRPr="0068048E" w:rsidRDefault="0068048E" w:rsidP="0068048E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Продолжительность каникул: в течение учебного года – не менее 30 календарных дней; летом – не менее 8 недель.</w:t>
      </w:r>
    </w:p>
    <w:p w:rsidR="0068048E" w:rsidRPr="0068048E" w:rsidRDefault="0068048E" w:rsidP="0068048E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годовой календарный график работы состоит:</w:t>
      </w:r>
    </w:p>
    <w:p w:rsidR="0026594E" w:rsidRDefault="0068048E" w:rsidP="0026594E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1-9 классов</w:t>
      </w:r>
      <w:r w:rsidR="00265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– из 4-х учебных четвертей.</w:t>
      </w:r>
    </w:p>
    <w:p w:rsidR="0068048E" w:rsidRPr="0068048E" w:rsidRDefault="0068048E" w:rsidP="0026594E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Предусмотрена пятидневная учебная неделя для обучающихся 1</w:t>
      </w:r>
      <w:r w:rsidR="00265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-9 </w:t>
      </w:r>
      <w:r w:rsidRPr="0068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классов.</w:t>
      </w:r>
    </w:p>
    <w:p w:rsidR="0068048E" w:rsidRPr="0068048E" w:rsidRDefault="0068048E" w:rsidP="0068048E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проводятся в одну смену. Продолжительность урока</w:t>
      </w:r>
      <w:r w:rsidR="00255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</w:t>
      </w:r>
      <w:r w:rsidR="00265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8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68048E" w:rsidRPr="0068048E" w:rsidRDefault="0068048E" w:rsidP="0026594E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8048E" w:rsidRPr="0068048E" w:rsidRDefault="0068048E" w:rsidP="003753E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7" w:name="_Toc451165156"/>
      <w:r w:rsidRPr="0068048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Материально-техническое оснащение образовательного процесса</w:t>
      </w:r>
      <w:bookmarkEnd w:id="7"/>
    </w:p>
    <w:p w:rsidR="0068048E" w:rsidRPr="0068048E" w:rsidRDefault="0068048E" w:rsidP="0068048E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процесс характеризуется следующими показателями своей обеспеченности: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160"/>
      </w:tblGrid>
      <w:tr w:rsidR="0068048E" w:rsidRPr="0068048E" w:rsidTr="00776A45">
        <w:trPr>
          <w:jc w:val="center"/>
        </w:trPr>
        <w:tc>
          <w:tcPr>
            <w:tcW w:w="5940" w:type="dxa"/>
          </w:tcPr>
          <w:p w:rsidR="0068048E" w:rsidRPr="0068048E" w:rsidRDefault="0068048E" w:rsidP="006804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8048E" w:rsidRPr="0068048E" w:rsidRDefault="0068048E" w:rsidP="006804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68048E" w:rsidRPr="0068048E" w:rsidTr="00776A45">
        <w:trPr>
          <w:trHeight w:val="405"/>
          <w:jc w:val="center"/>
        </w:trPr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</w:tcPr>
          <w:p w:rsidR="0068048E" w:rsidRPr="0068048E" w:rsidRDefault="0068048E" w:rsidP="006804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начальных классов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8E" w:rsidRPr="0068048E" w:rsidRDefault="0026594E" w:rsidP="006804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048E" w:rsidRPr="0068048E" w:rsidTr="00776A45">
        <w:trPr>
          <w:jc w:val="center"/>
        </w:trPr>
        <w:tc>
          <w:tcPr>
            <w:tcW w:w="5940" w:type="dxa"/>
          </w:tcPr>
          <w:p w:rsidR="0068048E" w:rsidRPr="0068048E" w:rsidRDefault="0068048E" w:rsidP="006804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и лаборатории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68048E" w:rsidRPr="0068048E" w:rsidRDefault="0026594E" w:rsidP="006804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048E" w:rsidRPr="0068048E" w:rsidTr="00776A45">
        <w:trPr>
          <w:jc w:val="center"/>
        </w:trPr>
        <w:tc>
          <w:tcPr>
            <w:tcW w:w="5940" w:type="dxa"/>
          </w:tcPr>
          <w:p w:rsidR="0068048E" w:rsidRPr="0068048E" w:rsidRDefault="0068048E" w:rsidP="006804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кабинет</w:t>
            </w:r>
          </w:p>
        </w:tc>
        <w:tc>
          <w:tcPr>
            <w:tcW w:w="2160" w:type="dxa"/>
          </w:tcPr>
          <w:p w:rsidR="0068048E" w:rsidRPr="0068048E" w:rsidRDefault="0026594E" w:rsidP="006804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8048E" w:rsidRPr="0068048E" w:rsidTr="00776A45">
        <w:trPr>
          <w:trHeight w:val="330"/>
          <w:jc w:val="center"/>
        </w:trPr>
        <w:tc>
          <w:tcPr>
            <w:tcW w:w="5940" w:type="dxa"/>
          </w:tcPr>
          <w:p w:rsidR="0068048E" w:rsidRPr="0068048E" w:rsidRDefault="0068048E" w:rsidP="003753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</w:t>
            </w:r>
          </w:p>
        </w:tc>
        <w:tc>
          <w:tcPr>
            <w:tcW w:w="2160" w:type="dxa"/>
          </w:tcPr>
          <w:p w:rsidR="0068048E" w:rsidRPr="0068048E" w:rsidRDefault="003753E2" w:rsidP="006804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048E" w:rsidRPr="0068048E" w:rsidTr="00776A45">
        <w:trPr>
          <w:trHeight w:val="285"/>
          <w:jc w:val="center"/>
        </w:trPr>
        <w:tc>
          <w:tcPr>
            <w:tcW w:w="5940" w:type="dxa"/>
          </w:tcPr>
          <w:p w:rsidR="0068048E" w:rsidRPr="0068048E" w:rsidRDefault="0068048E" w:rsidP="003753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</w:tc>
        <w:tc>
          <w:tcPr>
            <w:tcW w:w="2160" w:type="dxa"/>
          </w:tcPr>
          <w:p w:rsidR="0068048E" w:rsidRPr="0068048E" w:rsidRDefault="0068048E" w:rsidP="006804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048E" w:rsidRPr="0068048E" w:rsidTr="009A7009">
        <w:trPr>
          <w:trHeight w:val="397"/>
          <w:jc w:val="center"/>
        </w:trPr>
        <w:tc>
          <w:tcPr>
            <w:tcW w:w="5940" w:type="dxa"/>
          </w:tcPr>
          <w:p w:rsidR="0068048E" w:rsidRPr="0068048E" w:rsidRDefault="0068048E" w:rsidP="006804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60" w:type="dxa"/>
          </w:tcPr>
          <w:p w:rsidR="0068048E" w:rsidRPr="0068048E" w:rsidRDefault="0026594E" w:rsidP="006804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8048E" w:rsidRPr="0068048E" w:rsidTr="00776A45">
        <w:trPr>
          <w:trHeight w:val="285"/>
          <w:jc w:val="center"/>
        </w:trPr>
        <w:tc>
          <w:tcPr>
            <w:tcW w:w="5940" w:type="dxa"/>
          </w:tcPr>
          <w:p w:rsidR="0068048E" w:rsidRPr="0068048E" w:rsidRDefault="0068048E" w:rsidP="009A70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</w:t>
            </w:r>
          </w:p>
        </w:tc>
        <w:tc>
          <w:tcPr>
            <w:tcW w:w="2160" w:type="dxa"/>
          </w:tcPr>
          <w:p w:rsidR="0068048E" w:rsidRPr="0068048E" w:rsidRDefault="0068048E" w:rsidP="006804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C43B3" w:rsidRPr="00C81582" w:rsidRDefault="00DC43B3" w:rsidP="00DC43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аудиторий с учётом малых помещений для проведения занятий с учащимися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компьютерных классов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спортивных залов – 1, столовая, библиотека.</w:t>
      </w:r>
    </w:p>
    <w:p w:rsidR="00DC43B3" w:rsidRPr="00C81582" w:rsidRDefault="00DC43B3" w:rsidP="00DC43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имеет в наличии необходимое оборудование для использования информационно-коммуникационных технологий в образовательном процессе: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мультимедийный проектор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ноутбука, 1 интерактивная доска.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 Интернет. </w:t>
      </w:r>
    </w:p>
    <w:p w:rsidR="00DC43B3" w:rsidRPr="00C81582" w:rsidRDefault="00DC43B3" w:rsidP="00DC43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борудовано ноутбуком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рабочее место библиотекаря,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рабочее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члена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C43B3" w:rsidRPr="00C81582" w:rsidRDefault="00DC43B3" w:rsidP="00DC43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кабинеты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0% обеспечены учебно-наглядными пособиями и лабораторным оборудованием.</w:t>
      </w:r>
    </w:p>
    <w:p w:rsidR="00DC43B3" w:rsidRPr="00C81582" w:rsidRDefault="00DC43B3" w:rsidP="00DC43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Горячим питанием в школе охвачено 100% школьников.</w:t>
      </w:r>
    </w:p>
    <w:p w:rsidR="0068048E" w:rsidRPr="0068048E" w:rsidRDefault="0068048E" w:rsidP="006804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8048E" w:rsidRPr="0068048E" w:rsidRDefault="0068048E" w:rsidP="0068048E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8" w:name="_Toc451165157"/>
      <w:r w:rsidRPr="006804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Характеристика педагогического коллектива</w:t>
      </w:r>
      <w:bookmarkEnd w:id="8"/>
    </w:p>
    <w:p w:rsidR="0068048E" w:rsidRPr="00A4169F" w:rsidRDefault="0068048E" w:rsidP="0068048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048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Наблюдается стабильность педагогического коллектива. Многие учителя работают в школе не первый год.</w:t>
      </w:r>
    </w:p>
    <w:p w:rsidR="00A4169F" w:rsidRPr="00A4169F" w:rsidRDefault="00A4169F" w:rsidP="00A41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8F8" w:rsidRPr="00C81582" w:rsidRDefault="009478F8" w:rsidP="00947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582">
        <w:rPr>
          <w:rFonts w:ascii="Times New Roman" w:hAnsi="Times New Roman" w:cs="Times New Roman"/>
          <w:b/>
          <w:sz w:val="24"/>
          <w:szCs w:val="24"/>
        </w:rPr>
        <w:t>ХАРАКТЕРИСТИКА ПЕДАГОГИЧЕСКИХ КАДРОВ</w:t>
      </w:r>
    </w:p>
    <w:tbl>
      <w:tblPr>
        <w:tblW w:w="7722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3403"/>
        <w:gridCol w:w="1417"/>
        <w:gridCol w:w="1134"/>
        <w:gridCol w:w="1332"/>
      </w:tblGrid>
      <w:tr w:rsidR="009478F8" w:rsidRPr="00C81582" w:rsidTr="00C1437D">
        <w:tc>
          <w:tcPr>
            <w:tcW w:w="436" w:type="dxa"/>
            <w:shd w:val="clear" w:color="auto" w:fill="auto"/>
          </w:tcPr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3" w:type="dxa"/>
            <w:shd w:val="clear" w:color="auto" w:fill="auto"/>
          </w:tcPr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</w:tcPr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Педагоги-</w:t>
            </w:r>
          </w:p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ческий стаж</w:t>
            </w:r>
          </w:p>
        </w:tc>
        <w:tc>
          <w:tcPr>
            <w:tcW w:w="1332" w:type="dxa"/>
            <w:shd w:val="clear" w:color="auto" w:fill="auto"/>
          </w:tcPr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</w:tr>
      <w:tr w:rsidR="009478F8" w:rsidRPr="00C81582" w:rsidTr="00C1437D">
        <w:trPr>
          <w:trHeight w:val="698"/>
        </w:trPr>
        <w:tc>
          <w:tcPr>
            <w:tcW w:w="436" w:type="dxa"/>
            <w:shd w:val="clear" w:color="auto" w:fill="auto"/>
          </w:tcPr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3" w:type="dxa"/>
            <w:shd w:val="clear" w:color="auto" w:fill="auto"/>
          </w:tcPr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Ахунов Ильдар Каусарович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Ахметзянова Ильвира Фагимовна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Муллакаева Айсылу Адиятулловна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Ахметова Расуля Радулевна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Мария Альбертовна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Мухаметова Гульчачак Аксановна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Батталова Гульшат Ирековна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Ахунова Лариса Фавиловна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Япеева Глюса Гильмулловна</w:t>
            </w:r>
          </w:p>
        </w:tc>
        <w:tc>
          <w:tcPr>
            <w:tcW w:w="1417" w:type="dxa"/>
            <w:shd w:val="clear" w:color="auto" w:fill="auto"/>
          </w:tcPr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shd w:val="clear" w:color="auto" w:fill="auto"/>
          </w:tcPr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2" w:type="dxa"/>
            <w:shd w:val="clear" w:color="auto" w:fill="auto"/>
          </w:tcPr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3053D" w:rsidRDefault="00A3053D" w:rsidP="00A30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69F" w:rsidRDefault="00A4169F" w:rsidP="00A30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69F" w:rsidRDefault="00A4169F" w:rsidP="00A30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53D" w:rsidRPr="00A3053D" w:rsidRDefault="00A3053D" w:rsidP="00A30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педагогов МОБУ </w:t>
      </w:r>
      <w:r w:rsidR="00A60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Верхнесуянская</w:t>
      </w:r>
      <w:r w:rsidRPr="00A30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7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30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</w:t>
      </w:r>
      <w:r w:rsidR="003E2A6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начало 202</w:t>
      </w:r>
      <w:r w:rsidR="00A607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2A6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607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4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3053D" w:rsidRPr="00A3053D" w:rsidTr="00776A45">
        <w:tc>
          <w:tcPr>
            <w:tcW w:w="3190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педагогов</w:t>
            </w:r>
          </w:p>
        </w:tc>
        <w:tc>
          <w:tcPr>
            <w:tcW w:w="3190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3191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средним специальным образованием</w:t>
            </w:r>
          </w:p>
        </w:tc>
      </w:tr>
      <w:tr w:rsidR="00A3053D" w:rsidRPr="00A3053D" w:rsidTr="00776A45">
        <w:tc>
          <w:tcPr>
            <w:tcW w:w="3190" w:type="dxa"/>
          </w:tcPr>
          <w:p w:rsidR="00A3053D" w:rsidRPr="00A3053D" w:rsidRDefault="00793BD1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</w:tcPr>
          <w:p w:rsidR="00A3053D" w:rsidRPr="00A3053D" w:rsidRDefault="00793BD1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1" w:type="dxa"/>
          </w:tcPr>
          <w:p w:rsidR="00A3053D" w:rsidRPr="00A3053D" w:rsidRDefault="00793BD1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3053D" w:rsidRPr="00A3053D" w:rsidRDefault="00A3053D" w:rsidP="00A30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3053D" w:rsidRPr="00A3053D" w:rsidRDefault="00A3053D" w:rsidP="00A30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5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 педагогических работников</w:t>
      </w:r>
      <w:r w:rsidR="00793BD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начало 2024-2025</w:t>
      </w:r>
      <w:r w:rsidR="00A4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года)</w:t>
      </w:r>
    </w:p>
    <w:p w:rsidR="00A3053D" w:rsidRPr="00A3053D" w:rsidRDefault="00A3053D" w:rsidP="00A30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1893"/>
        <w:gridCol w:w="2162"/>
        <w:gridCol w:w="1429"/>
        <w:gridCol w:w="1808"/>
      </w:tblGrid>
      <w:tr w:rsidR="00A3053D" w:rsidRPr="00A3053D" w:rsidTr="00776A45">
        <w:tc>
          <w:tcPr>
            <w:tcW w:w="2004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педагогов</w:t>
            </w:r>
          </w:p>
        </w:tc>
        <w:tc>
          <w:tcPr>
            <w:tcW w:w="1893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162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10 лет</w:t>
            </w:r>
          </w:p>
        </w:tc>
        <w:tc>
          <w:tcPr>
            <w:tcW w:w="1429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 лет</w:t>
            </w:r>
          </w:p>
        </w:tc>
        <w:tc>
          <w:tcPr>
            <w:tcW w:w="1808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лет</w:t>
            </w:r>
          </w:p>
        </w:tc>
      </w:tr>
      <w:tr w:rsidR="00A3053D" w:rsidRPr="00A3053D" w:rsidTr="00776A45">
        <w:tc>
          <w:tcPr>
            <w:tcW w:w="2004" w:type="dxa"/>
          </w:tcPr>
          <w:p w:rsidR="00A3053D" w:rsidRPr="00A3053D" w:rsidRDefault="00793BD1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3" w:type="dxa"/>
          </w:tcPr>
          <w:p w:rsidR="00A3053D" w:rsidRPr="00A3053D" w:rsidRDefault="00793BD1" w:rsidP="00A6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</w:tcPr>
          <w:p w:rsidR="00A3053D" w:rsidRPr="00A3053D" w:rsidRDefault="00793BD1" w:rsidP="00A6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</w:tcPr>
          <w:p w:rsidR="00A3053D" w:rsidRPr="00A3053D" w:rsidRDefault="00793BD1" w:rsidP="00A6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A3053D" w:rsidRPr="00A3053D" w:rsidRDefault="00793BD1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A3053D" w:rsidRPr="00A3053D" w:rsidRDefault="00A3053D" w:rsidP="00A30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53D" w:rsidRPr="00A3053D" w:rsidRDefault="00A3053D" w:rsidP="00A30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 педагогических работников</w:t>
      </w:r>
      <w:r w:rsidR="003E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(на начало 202</w:t>
      </w:r>
      <w:r w:rsidR="00793BD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2A6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93B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года)</w:t>
      </w:r>
    </w:p>
    <w:p w:rsidR="00A3053D" w:rsidRPr="00A3053D" w:rsidRDefault="00A3053D" w:rsidP="00A30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653"/>
        <w:gridCol w:w="1621"/>
        <w:gridCol w:w="1542"/>
        <w:gridCol w:w="1699"/>
        <w:gridCol w:w="1260"/>
      </w:tblGrid>
      <w:tr w:rsidR="00A3053D" w:rsidRPr="00A3053D" w:rsidTr="00776A45">
        <w:tc>
          <w:tcPr>
            <w:tcW w:w="1796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педагогов</w:t>
            </w:r>
          </w:p>
        </w:tc>
        <w:tc>
          <w:tcPr>
            <w:tcW w:w="1653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22-35 лет</w:t>
            </w:r>
          </w:p>
        </w:tc>
        <w:tc>
          <w:tcPr>
            <w:tcW w:w="1621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– 45 лет</w:t>
            </w:r>
          </w:p>
        </w:tc>
        <w:tc>
          <w:tcPr>
            <w:tcW w:w="1542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46-55 лет</w:t>
            </w:r>
          </w:p>
        </w:tc>
        <w:tc>
          <w:tcPr>
            <w:tcW w:w="1699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55 лет</w:t>
            </w:r>
          </w:p>
        </w:tc>
        <w:tc>
          <w:tcPr>
            <w:tcW w:w="1260" w:type="dxa"/>
          </w:tcPr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  <w:p w:rsidR="00A3053D" w:rsidRPr="00A3053D" w:rsidRDefault="00A3053D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A3053D" w:rsidRPr="00A3053D" w:rsidTr="00776A45">
        <w:tc>
          <w:tcPr>
            <w:tcW w:w="1796" w:type="dxa"/>
          </w:tcPr>
          <w:p w:rsidR="00A3053D" w:rsidRPr="00A3053D" w:rsidRDefault="00793BD1" w:rsidP="00A3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3" w:type="dxa"/>
          </w:tcPr>
          <w:p w:rsidR="00A3053D" w:rsidRPr="00A3053D" w:rsidRDefault="00793BD1" w:rsidP="00A6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dxa"/>
          </w:tcPr>
          <w:p w:rsidR="00A3053D" w:rsidRPr="00A3053D" w:rsidRDefault="00793BD1" w:rsidP="00A6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2" w:type="dxa"/>
          </w:tcPr>
          <w:p w:rsidR="00A3053D" w:rsidRPr="00A3053D" w:rsidRDefault="00793BD1" w:rsidP="00A6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</w:tcPr>
          <w:p w:rsidR="00A3053D" w:rsidRPr="00A3053D" w:rsidRDefault="00793BD1" w:rsidP="00A6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A3053D" w:rsidRPr="00A3053D" w:rsidRDefault="00A3053D" w:rsidP="00A607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60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</w:tbl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ТЕКУЩЕГО СОСТОЯНИЯ, ОПИС</w:t>
      </w:r>
      <w:r w:rsidR="00793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АНИЕ ОСНОВНЫХ РИСКОВ РАЗВИТИЯ М</w:t>
      </w:r>
      <w:r w:rsidRPr="00C8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793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</w:t>
      </w:r>
      <w:r w:rsidRPr="00C8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60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C8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</w:t>
      </w:r>
      <w:r w:rsidR="00793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с.Нижнеаташево</w:t>
      </w:r>
    </w:p>
    <w:p w:rsidR="008C068B" w:rsidRPr="00C81582" w:rsidRDefault="008C068B" w:rsidP="008C06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81582">
        <w:rPr>
          <w:rFonts w:ascii="Times New Roman" w:hAnsi="Times New Roman" w:cs="Times New Roman"/>
          <w:b/>
          <w:sz w:val="24"/>
          <w:szCs w:val="24"/>
        </w:rPr>
        <w:tab/>
      </w:r>
      <w:r w:rsidRPr="00C81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Материально-техническое оснащение образовательного процесса</w:t>
      </w:r>
    </w:p>
    <w:p w:rsidR="008C068B" w:rsidRPr="00C81582" w:rsidRDefault="008C068B" w:rsidP="008C068B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характеризуется следующими показателями своей обеспеченности: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160"/>
      </w:tblGrid>
      <w:tr w:rsidR="008C068B" w:rsidRPr="00C81582" w:rsidTr="008C068B">
        <w:trPr>
          <w:jc w:val="center"/>
        </w:trPr>
        <w:tc>
          <w:tcPr>
            <w:tcW w:w="5940" w:type="dxa"/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8C068B" w:rsidRPr="00C81582" w:rsidTr="008C068B">
        <w:trPr>
          <w:trHeight w:val="405"/>
          <w:jc w:val="center"/>
        </w:trPr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начальных классов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B" w:rsidRPr="00C81582" w:rsidRDefault="00A607DA" w:rsidP="008C06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068B" w:rsidRPr="00C81582" w:rsidTr="008C068B">
        <w:trPr>
          <w:jc w:val="center"/>
        </w:trPr>
        <w:tc>
          <w:tcPr>
            <w:tcW w:w="5940" w:type="dxa"/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и лаборатории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C068B" w:rsidRPr="00C81582" w:rsidRDefault="009478F8" w:rsidP="008C06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C068B" w:rsidRPr="00C81582" w:rsidTr="008C068B">
        <w:trPr>
          <w:jc w:val="center"/>
        </w:trPr>
        <w:tc>
          <w:tcPr>
            <w:tcW w:w="5940" w:type="dxa"/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кабинет</w:t>
            </w:r>
          </w:p>
        </w:tc>
        <w:tc>
          <w:tcPr>
            <w:tcW w:w="2160" w:type="dxa"/>
          </w:tcPr>
          <w:p w:rsidR="008C068B" w:rsidRPr="00C81582" w:rsidRDefault="00A607DA" w:rsidP="008C06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068B" w:rsidRPr="00C81582" w:rsidTr="008C068B">
        <w:trPr>
          <w:trHeight w:val="330"/>
          <w:jc w:val="center"/>
        </w:trPr>
        <w:tc>
          <w:tcPr>
            <w:tcW w:w="5940" w:type="dxa"/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</w:t>
            </w:r>
          </w:p>
        </w:tc>
        <w:tc>
          <w:tcPr>
            <w:tcW w:w="2160" w:type="dxa"/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68B" w:rsidRPr="00C81582" w:rsidTr="008C068B">
        <w:trPr>
          <w:trHeight w:val="285"/>
          <w:jc w:val="center"/>
        </w:trPr>
        <w:tc>
          <w:tcPr>
            <w:tcW w:w="5940" w:type="dxa"/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</w:tc>
        <w:tc>
          <w:tcPr>
            <w:tcW w:w="2160" w:type="dxa"/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68B" w:rsidRPr="00C81582" w:rsidTr="008C068B">
        <w:trPr>
          <w:trHeight w:val="397"/>
          <w:jc w:val="center"/>
        </w:trPr>
        <w:tc>
          <w:tcPr>
            <w:tcW w:w="5940" w:type="dxa"/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60" w:type="dxa"/>
          </w:tcPr>
          <w:p w:rsidR="008C068B" w:rsidRPr="00C81582" w:rsidRDefault="00A607DA" w:rsidP="008C06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068B" w:rsidRPr="00C81582" w:rsidTr="008C068B">
        <w:trPr>
          <w:trHeight w:val="285"/>
          <w:jc w:val="center"/>
        </w:trPr>
        <w:tc>
          <w:tcPr>
            <w:tcW w:w="5940" w:type="dxa"/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</w:t>
            </w:r>
          </w:p>
        </w:tc>
        <w:tc>
          <w:tcPr>
            <w:tcW w:w="2160" w:type="dxa"/>
          </w:tcPr>
          <w:p w:rsidR="008C068B" w:rsidRPr="00C81582" w:rsidRDefault="008C068B" w:rsidP="008C06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607DA" w:rsidRPr="00C81582" w:rsidRDefault="00A607DA" w:rsidP="00A607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аудиторий с учётом малых помещений для проведения занятий с учащимися - </w:t>
      </w:r>
      <w:r w:rsidR="00DC43B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компьютерных классов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спортивных залов – 1, столовая, библиотека.</w:t>
      </w:r>
    </w:p>
    <w:p w:rsidR="00A607DA" w:rsidRPr="00C81582" w:rsidRDefault="00A607DA" w:rsidP="00A607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имеет в наличии необходимое оборудование для использования информационно-коммуникационных технологий в образовательном процессе: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мультимедийный проектор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ноутбука, 1 интерактивная доска.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 Интернет. </w:t>
      </w:r>
    </w:p>
    <w:p w:rsidR="009478F8" w:rsidRDefault="00A607DA" w:rsidP="00A607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борудовано ноутбуком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рабочее 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УВР.</w:t>
      </w:r>
    </w:p>
    <w:p w:rsidR="00A607DA" w:rsidRPr="00C81582" w:rsidRDefault="00A607DA" w:rsidP="00A607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кабинеты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0% обеспечены учебно-наглядными пособиями и лабораторным оборудованием.</w:t>
      </w:r>
    </w:p>
    <w:p w:rsidR="00A607DA" w:rsidRPr="00C81582" w:rsidRDefault="00A607DA" w:rsidP="00A607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Горячим питанием в школе охвачено 100% школьников.</w:t>
      </w:r>
    </w:p>
    <w:p w:rsidR="00A607DA" w:rsidRPr="00C81582" w:rsidRDefault="00A607DA" w:rsidP="00A607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Первым риском деятельности является </w:t>
      </w:r>
      <w:r w:rsidRPr="00C81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низкое оснащение школы.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еще одно Многофункциональное устройство (принтер, сканер, копир)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ноутбук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кабинета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C068B" w:rsidRPr="00C81582" w:rsidRDefault="008C068B" w:rsidP="008C068B">
      <w:pPr>
        <w:tabs>
          <w:tab w:val="left" w:pos="1834"/>
        </w:tabs>
        <w:rPr>
          <w:rFonts w:ascii="Times New Roman" w:hAnsi="Times New Roman" w:cs="Times New Roman"/>
          <w:b/>
          <w:sz w:val="24"/>
          <w:szCs w:val="24"/>
        </w:rPr>
      </w:pPr>
    </w:p>
    <w:p w:rsidR="009478F8" w:rsidRPr="00C81582" w:rsidRDefault="009478F8" w:rsidP="00947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582">
        <w:rPr>
          <w:rFonts w:ascii="Times New Roman" w:hAnsi="Times New Roman" w:cs="Times New Roman"/>
          <w:b/>
          <w:sz w:val="24"/>
          <w:szCs w:val="24"/>
        </w:rPr>
        <w:t>ХАРАКТЕРИСТИКА ПЕДАГОГИЧЕСКИХ КАДРОВ</w:t>
      </w:r>
    </w:p>
    <w:tbl>
      <w:tblPr>
        <w:tblW w:w="7722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3403"/>
        <w:gridCol w:w="1417"/>
        <w:gridCol w:w="1134"/>
        <w:gridCol w:w="1332"/>
      </w:tblGrid>
      <w:tr w:rsidR="009478F8" w:rsidRPr="00C81582" w:rsidTr="00C1437D">
        <w:tc>
          <w:tcPr>
            <w:tcW w:w="436" w:type="dxa"/>
            <w:shd w:val="clear" w:color="auto" w:fill="auto"/>
          </w:tcPr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3" w:type="dxa"/>
            <w:shd w:val="clear" w:color="auto" w:fill="auto"/>
          </w:tcPr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</w:tcPr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Педагоги-</w:t>
            </w:r>
          </w:p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ческий стаж</w:t>
            </w:r>
          </w:p>
        </w:tc>
        <w:tc>
          <w:tcPr>
            <w:tcW w:w="1332" w:type="dxa"/>
            <w:shd w:val="clear" w:color="auto" w:fill="auto"/>
          </w:tcPr>
          <w:p w:rsidR="009478F8" w:rsidRPr="00C81582" w:rsidRDefault="009478F8" w:rsidP="00C14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</w:tr>
      <w:tr w:rsidR="009478F8" w:rsidRPr="00C81582" w:rsidTr="00C1437D">
        <w:trPr>
          <w:trHeight w:val="698"/>
        </w:trPr>
        <w:tc>
          <w:tcPr>
            <w:tcW w:w="436" w:type="dxa"/>
            <w:shd w:val="clear" w:color="auto" w:fill="auto"/>
          </w:tcPr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5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3" w:type="dxa"/>
            <w:shd w:val="clear" w:color="auto" w:fill="auto"/>
          </w:tcPr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Ахунов Ильдар Каусарович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Ахметзянова Ильвира Фагимовна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Муллакаева Айсылу Адиятулловна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Ахметова Расуля Радулевна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Мария Альбертовна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Мухаметова Гульчачак Аксановна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Батталова Гульшат Ирековна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Ахунова Лариса Фавиловна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Япеева Глюса Гильмулловна</w:t>
            </w:r>
          </w:p>
        </w:tc>
        <w:tc>
          <w:tcPr>
            <w:tcW w:w="1417" w:type="dxa"/>
            <w:shd w:val="clear" w:color="auto" w:fill="auto"/>
          </w:tcPr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shd w:val="clear" w:color="auto" w:fill="auto"/>
          </w:tcPr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2" w:type="dxa"/>
            <w:shd w:val="clear" w:color="auto" w:fill="auto"/>
          </w:tcPr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478F8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478F8" w:rsidRPr="00C81582" w:rsidRDefault="009478F8" w:rsidP="00C1437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9D" w:rsidRPr="00C81582" w:rsidRDefault="0072639D" w:rsidP="00726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школе работает 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из них 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высшим образованием, 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3 с высшей категорией, 5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категорией. Вторым рисковым профилем является </w:t>
      </w:r>
      <w:r w:rsidRPr="00C8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 кадров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штате школы нет психолога. 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учителя прошли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квалификации. </w:t>
      </w:r>
    </w:p>
    <w:p w:rsidR="008C068B" w:rsidRPr="00C81582" w:rsidRDefault="008C068B" w:rsidP="008C068B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068B" w:rsidRPr="00C81582" w:rsidRDefault="009478F8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Основные идеи развития М</w:t>
      </w:r>
      <w:r w:rsidR="008C068B"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8C068B"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r w:rsidR="0072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с.Нижнеаташево</w:t>
      </w:r>
      <w:r w:rsidR="008C068B"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ожидаемый образ её выпускника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 </w:t>
      </w: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идеями, 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позволяют раскрыть сущность основных направлений развития школы, являются:</w:t>
      </w:r>
    </w:p>
    <w:p w:rsidR="008C068B" w:rsidRPr="00C81582" w:rsidRDefault="008C068B" w:rsidP="008C068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Идея обновления образовательного процесса, посредством модернизации основных компонентов образовательной практики (содержания, условий, технологий, </w:t>
      </w:r>
      <w:r w:rsidR="00BB2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материально-технической базы). 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образовательных и рабочих программ, пополнение новыми учебниками согласно требованиям обновленного ФГОС</w:t>
      </w:r>
      <w:r w:rsidR="00BB2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внедрению ФОП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8F8" w:rsidRDefault="008C068B" w:rsidP="008C068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личностного роста всех субъектов образовательного процесса, добавления новых должностей в школе</w:t>
      </w:r>
      <w:r w:rsidR="009478F8" w:rsidRP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068B" w:rsidRPr="009478F8" w:rsidRDefault="008C068B" w:rsidP="008C068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построения здоровьесберегающей среды в школе.</w:t>
      </w:r>
    </w:p>
    <w:p w:rsidR="008C068B" w:rsidRPr="00C81582" w:rsidRDefault="008C068B" w:rsidP="008C068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медико-социально-психолого-педагогического сопровождения учащихся.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Выстраивая предвосхищаемый образ выпускника школы, мы исходим из того, что он представляет собой динамичную систему, которая постоянно изменяется, самосовершенствуется, наполняясь новым содержанием. А значит, образ выпускника – это не конечный результат, не итог в развитии личности, а тот базовый уровень, развитию и становлению которого должна максимально способствовать школа.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Выстраивая собственную концепцию развития школы, мы ориентируемся на два взаимосвязанных аспекта: личностный рост учащегося и улучшение материально-технической базы школы. Это логично подвело нас к определению предвосхищаемого образа выпускника школы как компетентной, социально интегрированной и мобильной личности, способной к полноценному и эффективному участию в общественной и профессиональной жизнедеятельности в условиях информационного общества.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 наполняя данный образ, мы определили такие его составляющие, как компетенции и качества личности.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выпускника могут быть разделены на предметно-информационные, деятельностно-коммуникативные, ценностно-ориентированные.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Предметно-информационные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компетенции предполагают умение работы с учебной информацией, критическое её восприятие, преобразование её из виртуальной в вербальную и наоборот.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Деятельностно - коммуникативные 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проявляются в способностях субъектов образовательного процесса к сотрудничеству, к творчеству для достижения конкретных задач, в умении управлять собой, анализировать и организовывать деятельность, принимать рациональные решения.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Ценностно-ориентированные 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включают знания о нормах, ценностях, традициях культуры, систему отношений к миру, к себе, к обществу, основанную на потребностях, мотивах, эмоционально-ценностных ориентациях личности.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Показателем сформированности выделенных компетенций являются следующие качества личности:</w:t>
      </w:r>
    </w:p>
    <w:p w:rsidR="008C068B" w:rsidRPr="00C81582" w:rsidRDefault="008C068B" w:rsidP="008C06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духовность, гуманистическая направленность, толерантность;</w:t>
      </w:r>
    </w:p>
    <w:p w:rsidR="008C068B" w:rsidRPr="00C81582" w:rsidRDefault="008C068B" w:rsidP="008C06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мобильность, самостоятельность в принятии решений, ответственность, способность к сознательному выбору;</w:t>
      </w:r>
    </w:p>
    <w:p w:rsidR="008C068B" w:rsidRPr="00C81582" w:rsidRDefault="008C068B" w:rsidP="008C06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коммуникабельность, социальная активность, умение сотрудничать;</w:t>
      </w:r>
    </w:p>
    <w:p w:rsidR="008C068B" w:rsidRPr="00C81582" w:rsidRDefault="008C068B" w:rsidP="008C06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креативность, созидательность и конструктивность мышления.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развитие гимназии ориентируется на построение открытого информационного образовательного пространства, которое максимально будет способствовать становлению </w:t>
      </w: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выпускника как компетентной, социально интегрированной и мобильной личности, способной к полноценному и эффективному участию в общественной и профессиональной жизнедеятельности.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противоречия и цель развития школы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определённые достижения в обучении и воспитании, относительно стабильную динамику развития образовательного учреждения, были выявлены следующие основные противоречия, характерные для образовательного процесса школы:</w:t>
      </w:r>
    </w:p>
    <w:p w:rsidR="008C068B" w:rsidRPr="00C81582" w:rsidRDefault="008C068B" w:rsidP="008C06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большинства школьных предметов на формирование знаний, умений и навыков и необходимость формирования ключевых компетенций, освоения школьниками различных способов деятельности;</w:t>
      </w:r>
    </w:p>
    <w:p w:rsidR="008C068B" w:rsidRPr="00C81582" w:rsidRDefault="008C068B" w:rsidP="008C06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 негативного отношения к традициям, сложившимся в обществе, и потребность в сохранении нравственных устоев.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исходя из необходимости и разрешения указанных противоречий, педагогическому коллективу необходимо поставить перед собой </w:t>
      </w: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создать современную школу, обеспечивающую её выпускникам конкурентоспособность и воспитывающую в них высокие нравственные качества.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это возможно путём предоставления школьникам значительной степени свободы в образовательном процессе.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 школы считает, что реальный процесс созидания общества способна осуществлять только свободная личность. Отсюда задача педагогов - способствовать становлению такой личности. Свободная личность обладает следующими свойствами: свободой 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воли, свободой действий, свободой творчества. Свобода подразумевает выбор и предполагает умение человека осуществлять его.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этого, коллектив школы считает необходимым начать работу над проблемой поиска путей повышения конкурентоспособности выпускников школы и воспитания у них высоких нравственных качеств через осуществление ими осознанного выбора. Для решения данной проблемы необходимо создать максимально насыщенное культурно-образовательное пространство и механизм педагогической поддержки взаимодействия детей и социума.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Понимая, что свобода необходима школьнику и надо научить его действовать в условиях свободы, педагогический коллектив ставит перед собой </w:t>
      </w: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основную цель: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расширить поле выбора обучающихся в культурно-образовательном пространстве, воспитать у каждого школьника культуру жизненного самоопределения, обозначающую умение самостоятельно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делать осознанный выбор.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обучающимся необходимо предоставить поле выбора:</w:t>
      </w:r>
    </w:p>
    <w:p w:rsidR="008C068B" w:rsidRPr="00C81582" w:rsidRDefault="008C068B" w:rsidP="008C068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воспитательном пространстве: выбор вида творческой деятельности, занятий в системе внеурочной деятельности детей, роли в системе детского самоуправления;</w:t>
      </w:r>
    </w:p>
    <w:p w:rsidR="008C068B" w:rsidRPr="00C81582" w:rsidRDefault="008C068B" w:rsidP="008C068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пространстве: выбор формы обучения, элективных курсов, направления профильного обучения, построение индивидуальной образовательной траектории.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Непременным условием успешности школьника является психолого-педагогическое сопровождение процесса выбора.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воспитательная деятельность педагогов должна способствовать осознанию школьниками ответственности за свой свободный выбор и уважению выбора других, исходя из принципа «Твоя свобода простирается до тех пор, пока она не мешает свободе других личностей».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Принципы образовательной политики школы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Принцип открытости образовательной среды школы.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Ввиду того, что М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BB2BDE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с.Нижнеаташево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сельская школа, она является одним из немногих социокультурных учреждений 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с.Нижнеаташево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важно, чтобы школьная образовательная среда была открытой для различных потребителей образовательных услуг. Открытость школы проявляется, прежде всего, во взаимосвязи ее с окружающей средой. Она определена пространственными, временными и функциональными отношениями образовательного учреждения с различными объектами внешней среды. В силу этого взаимодействие</w:t>
      </w:r>
      <w:r w:rsidR="00BB2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 с другими системами, которые являются также открытыми, создает особое «поле воздействия», в котором находится как ребенок-школьник, так и другие участники образовательного процесса.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Принцип свободы выбора.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определяет целенаправленную деятельность педагогического коллектива по оказанию поддержки обучающимся в овладении ими умениями действовать в условиях свободы и делать правильный осознанный выбор.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Принцип гуманизации.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Данный принцип означает, что: учитель ставит обучающегося не в позицию объекта, а в позицию полноправного субъекта обучения и воспитания; тем самым, создавая условия для его творческой самореализации; общеклассная и групповая учебная работа сочетаются с индивидуальной, при этом особое внимание уделяется развитию каждого ребенка.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Принцип педагогической поддержки.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Педагогическая поддержка рассматривается как особая сфера деятельности, направленная на самостановление и самоопределение ребенка как личности. Она представляет собой процесс совместного со школьником определения его образовательного маршрута, путей совместного преодоления проблем и создания условий для самореализации в разных сферах жизнедеятельности.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Принцип природосообразности.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Образование в соответствии с природой ребят, их здоровьем, психической конституцией, способностями, склонностями, интересами, задатками, индивидуальными особенностями восприятия предполагает построение обучения по групповым и индивидуальным маршрутам и планам.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Принцип культуросообразности.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Он заключается в том, что идеи о базовой культуре личности, добровольности и реализме целей образования являются основанием для разработки 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содержания воспитания, которое понимается не как всестороннее, а как разностороннее развитие личности в коллективной творческой деятельности детей и педагогов.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7. Непрерывность образования</w:t>
      </w:r>
      <w:r w:rsidRPr="00C815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Этот принцип предусматривает связь не только всех ступеней образования в школе, но и всех субъектов образовательной системы села. Он предполагает ориентацию школьного образовательного процесса на подготовку к продолжению образования после окончания основной и полной школы.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8. Принцип вариативности.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выражается в возможности выбора содержания обучения, системы и содержания воспитательной работы, а также методов, форм и приемов обучения и воспитания. Его основой является удовлетворение различных образовательных потребностей и интересов обучающихся.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9. Принцип сочетания инновационности и стабильности.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Данный принцип предполагает, что рациональные изменения являются способом существования образовательной системы. Он определяет постоянный поиск и выбор идей, наиболее оптимальных программ, предметных планов, технологии и форм работы школы. Вместе с тем эффективно работающие компоненты образовательной системы должны быть стабилизированы.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Прогнозируемые результаты реализации идеи и принципов образовательной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политики гимназии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 развития должно произойти повышение процента обученности школьников до 100% и повышение качества знаний до 60%.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реализации программ станут: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Ежегодное увеличение охвата обучающихся, их родителей и жителей поселка занятиями физической культурой и участие в краеведческой и спортивной жизни села;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классных руководителей работе с портфолио разных видов приведёт к корректировке их подходов в обучении и воспитании ребёнка с опорой на индивидуальную успешность;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профессионального мастерства педагогов обеспечит непрерывность образования и повышение удовлетворённости жизнью в селе.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Реальная доступность образования для граждан с низкими доходами в сфере общего, среднего и дополнительного образования детей.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 школы как воспитательного института в селе с детьми, подростками и взрослым населением.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качества образования.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профессионализма управленческих и педагогических кадров.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мобильной системы адресной социальной поддержки обучающихся, нуждающихся в такой поддержке.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удовлетворенности всех субъектов образовательного процесса его результатами.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социального статуса работников образования, положительная динамика общественного мнения в оценке эффективности школьного образования.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гибкой модели управления инновационными процессами в образовании.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ресурсообеспеченности школы.</w:t>
      </w:r>
    </w:p>
    <w:p w:rsidR="008C068B" w:rsidRPr="00C81582" w:rsidRDefault="008C068B" w:rsidP="008C06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школьниками следующих образовательных результатов:</w:t>
      </w:r>
    </w:p>
    <w:p w:rsidR="008C068B" w:rsidRPr="00C81582" w:rsidRDefault="008C068B" w:rsidP="008C068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 </w:t>
      </w:r>
      <w:r w:rsidRPr="00C815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самостоятельной познавательной деятельности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усвоение способов приобретения знаний из различных источников информации;</w:t>
      </w:r>
    </w:p>
    <w:p w:rsidR="008C068B" w:rsidRPr="00C81582" w:rsidRDefault="008C068B" w:rsidP="008C068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 </w:t>
      </w:r>
      <w:r w:rsidRPr="00C815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гражданско-общественной деятельности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выполнение ролей гражданина, избирателя, потребителя;</w:t>
      </w:r>
    </w:p>
    <w:p w:rsidR="008C068B" w:rsidRPr="00C81582" w:rsidRDefault="008C068B" w:rsidP="008C068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 </w:t>
      </w:r>
      <w:r w:rsidRPr="00C815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социально-трудовой деятельности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68B" w:rsidRPr="00C81582" w:rsidRDefault="008C068B" w:rsidP="008C068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ситуацию на рынке труда;</w:t>
      </w:r>
    </w:p>
    <w:p w:rsidR="008C068B" w:rsidRPr="00C81582" w:rsidRDefault="008C068B" w:rsidP="008C068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собственные профессиональные возможности;</w:t>
      </w:r>
    </w:p>
    <w:p w:rsidR="008C068B" w:rsidRPr="00C81582" w:rsidRDefault="008C068B" w:rsidP="008C068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ориентироваться в нормах и этике трудовых взаимоотношений;</w:t>
      </w:r>
    </w:p>
    <w:p w:rsidR="008C068B" w:rsidRPr="00C81582" w:rsidRDefault="008C068B" w:rsidP="008C068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навыков самоорганизации;</w:t>
      </w:r>
    </w:p>
    <w:p w:rsidR="008C068B" w:rsidRPr="00C81582" w:rsidRDefault="008C068B" w:rsidP="008C068B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C815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бытовой сфере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68B" w:rsidRPr="00C81582" w:rsidRDefault="008C068B" w:rsidP="008C068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вести здоровый образ жизни,</w:t>
      </w:r>
    </w:p>
    <w:p w:rsidR="008C068B" w:rsidRPr="00C81582" w:rsidRDefault="008C068B" w:rsidP="008C068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семейной жизни;</w:t>
      </w:r>
    </w:p>
    <w:p w:rsidR="008C068B" w:rsidRPr="00C81582" w:rsidRDefault="008C068B" w:rsidP="008C068B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 </w:t>
      </w:r>
      <w:r w:rsidRPr="00C815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культурно-досуговой деятельности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68B" w:rsidRPr="00C81582" w:rsidRDefault="008C068B" w:rsidP="008C068B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выбирать способы использования свободного времени, культурно и духовно обогащающие личность.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1 ступени обучения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педагогический коллектив начальной школы призван: сформировать у детей желание и умение учиться; гуманизировать отношения между учащимися, учителями и учащимися; помочь школьникам приобрести опыт общения и сотрудничества; мотивировать интерес к знаниям и самопознанию, сформировать первые навыки творчества на основе положительной мотивации на учение, прочной базисной общеобразовательной подготовки школьников и введения специальных общеразвивающих программ путем включения в учебный план школы различных направлений внеурочной деятельности.</w:t>
      </w:r>
    </w:p>
    <w:p w:rsidR="008C068B" w:rsidRPr="00C81582" w:rsidRDefault="008C068B" w:rsidP="00BB2B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II ступени обучения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представляющей собой продолжение формирования познавательных интересов обучающихся и их самообразовательных навыков, педагогический коллектив основной школы стремится заложить фундамент общей образовательной подготовки школьников, необходимой дл</w:t>
      </w:r>
      <w:r w:rsidR="00DC43B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продолжения образования на II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ступени; создать условия для самовыражения обучающихся в различных видах познавательно-преобразовательной деятельности на учебных и внеучебных занятиях в школе и в не ее.</w:t>
      </w:r>
      <w:r w:rsidR="00BB2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ориентировано на развития у школьников самообразовательных навыков и особенно навыков самоорганизации и самовоспитания. Оно нацелено на максимальное раскрытие и развитие способностей обучающихся; формирование у них психологической и интеллектуальной готовности к профессиональному и личностному самоопределению; обеспечение их общекультурного развития.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определенных выше задач школы имеются необходимые условия: профессионально подготовленный педагогический коллектив; разнообразный по своему содержанию и достаточно эффективный опыт внедрения различных нововведений; развивающаяся учебно-материальная база; поддержка инновационных преобразований органами управления района, заинтересованность родителей; стабильные достаточно высокие результаты деятельности школы.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педагогической системы начальной школы предполагает:</w:t>
      </w:r>
    </w:p>
    <w:p w:rsidR="008C068B" w:rsidRPr="00C81582" w:rsidRDefault="008C068B" w:rsidP="008C068B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мониторинга начального образования;</w:t>
      </w:r>
    </w:p>
    <w:p w:rsidR="008C068B" w:rsidRPr="00C81582" w:rsidRDefault="008C068B" w:rsidP="008C068B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новых учебно-методических комплексов для учителей и обучающихся при переходе на обновленный ФГОС;</w:t>
      </w:r>
    </w:p>
    <w:p w:rsidR="008C068B" w:rsidRPr="00C81582" w:rsidRDefault="008C068B" w:rsidP="008C068B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технологии разноуровневого обучения (внутриклассной дифференциации);</w:t>
      </w:r>
    </w:p>
    <w:p w:rsidR="008C068B" w:rsidRPr="00C81582" w:rsidRDefault="008C068B" w:rsidP="008C068B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младших школьников приемам исследовательской деятельности.</w:t>
      </w:r>
    </w:p>
    <w:p w:rsidR="008C068B" w:rsidRPr="00C81582" w:rsidRDefault="008C068B" w:rsidP="00BB2B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высокого уровня образования и значительной учебной мотивации школьников основной школы достигается за счет ранней профилизации. Все это способствует повышению качества знаний, как по отдельным предметам, так и успешному общему развитию школьников. Учителя отмечают у большинства обучающихся рост познавательных интересов, богатую фантазию, широкий кругозор. Однако чрезвычайно важной на II ступени остается проблема развития у обучающихся самостоятельности мышления и способности к самообучению и саморазвитию. Это предопределяет необходимость формирования ключевых компетенций с учетом специфики всех учебных предметов.</w:t>
      </w:r>
      <w:r w:rsidR="00BB2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асширить возможности социализации учащихся; обеспечить преемственность между общим и профессиональным образованием; установить равный доступ к полноценному образованию разными категориями обучающихся в соответствии с их индивидуальными склонностями и потребностями.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Воспитательная система школы  </w:t>
      </w: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 на реализацию ряда приоритетных направлений:</w:t>
      </w:r>
    </w:p>
    <w:p w:rsidR="008C068B" w:rsidRPr="00C81582" w:rsidRDefault="008C068B" w:rsidP="008C068B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здорового образа жизни на основе бережного отношения каждого ребенка к своему здоровью и организации работы валеологической службы, ориентированной на пропаганду здорового образа жизни, обновление спортивно-оздоровительной работы с детьми, диагностики и коррекции состояния их здоровья;</w:t>
      </w:r>
    </w:p>
    <w:p w:rsidR="008C068B" w:rsidRPr="00C81582" w:rsidRDefault="008C068B" w:rsidP="008C068B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детей и подростков на основе педагогического сотрудничества обучающихся, учителей и родителей в системе ученического самоуправления, расширения межведомственных связей с учреждениями дополнительного образования детей района и развития системы внеурочной деятельности и дополнительного образования детей непосредственно в школе.</w:t>
      </w:r>
    </w:p>
    <w:p w:rsidR="008C068B" w:rsidRPr="00C81582" w:rsidRDefault="008C068B" w:rsidP="008C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ОТВЕТСТВЕННЫЕ ЗА ДОСТИЖЕНИЯ РЕЗУЛЬТАТОВ:</w:t>
      </w:r>
    </w:p>
    <w:p w:rsidR="008C068B" w:rsidRPr="00C81582" w:rsidRDefault="00BB2BDE" w:rsidP="008C068B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Ахунов И.К.</w:t>
      </w:r>
    </w:p>
    <w:p w:rsidR="008C068B" w:rsidRPr="00C81582" w:rsidRDefault="008C068B" w:rsidP="008C068B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</w:t>
      </w:r>
      <w:r w:rsidR="00BB2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директора по УВР </w:t>
      </w:r>
      <w:r w:rsidR="009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Ахметзянова И.Ф</w:t>
      </w:r>
      <w:r w:rsidR="00BB2B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68B" w:rsidRPr="00C81582" w:rsidRDefault="009478F8" w:rsidP="008C068B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педагогический коллектив М</w:t>
      </w:r>
      <w:r w:rsidR="008C068B"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C068B" w:rsidRPr="00C8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BB2BDE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с.Нижнеаташево.</w:t>
      </w:r>
    </w:p>
    <w:p w:rsidR="00BA12D1" w:rsidRDefault="00BA12D1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68B" w:rsidRDefault="008C068B" w:rsidP="003149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9DA">
        <w:rPr>
          <w:rFonts w:ascii="Times New Roman" w:hAnsi="Times New Roman" w:cs="Times New Roman"/>
          <w:b/>
          <w:sz w:val="28"/>
          <w:szCs w:val="28"/>
        </w:rPr>
        <w:t>МЕРОПРИЯТИЯ СРЕДНЕСРОЧНОЙ</w:t>
      </w:r>
      <w:r w:rsidR="003149DA" w:rsidRPr="003149DA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3149DA">
        <w:rPr>
          <w:rFonts w:ascii="Times New Roman" w:hAnsi="Times New Roman" w:cs="Times New Roman"/>
          <w:b/>
          <w:sz w:val="28"/>
          <w:szCs w:val="28"/>
        </w:rPr>
        <w:t>ОГРАММЫ И НАПРАВЛЕНИЯ</w:t>
      </w:r>
      <w:r w:rsidR="003149DA" w:rsidRPr="003149DA">
        <w:rPr>
          <w:rFonts w:ascii="Times New Roman" w:hAnsi="Times New Roman" w:cs="Times New Roman"/>
          <w:b/>
          <w:sz w:val="28"/>
          <w:szCs w:val="28"/>
        </w:rPr>
        <w:t>, ОБЕСПЕЧИВАЮЩИЕ РЕАЛИЗАЦИЮ ЕЕ ЗАДАЧ</w:t>
      </w:r>
    </w:p>
    <w:p w:rsidR="00A175EF" w:rsidRPr="003149DA" w:rsidRDefault="00A175EF" w:rsidP="003149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9DA" w:rsidRDefault="003149DA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1691"/>
        <w:gridCol w:w="1442"/>
        <w:gridCol w:w="1228"/>
        <w:gridCol w:w="1790"/>
        <w:gridCol w:w="1484"/>
        <w:gridCol w:w="1397"/>
      </w:tblGrid>
      <w:tr w:rsidR="00C17E8F" w:rsidRPr="003149DA" w:rsidTr="00A175EF">
        <w:tc>
          <w:tcPr>
            <w:tcW w:w="1446" w:type="dxa"/>
          </w:tcPr>
          <w:p w:rsidR="003149DA" w:rsidRPr="003149DA" w:rsidRDefault="003149DA" w:rsidP="000C16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9DA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Направления в соответствии с риском</w:t>
            </w:r>
          </w:p>
        </w:tc>
        <w:tc>
          <w:tcPr>
            <w:tcW w:w="1691" w:type="dxa"/>
          </w:tcPr>
          <w:p w:rsidR="003149DA" w:rsidRPr="003149DA" w:rsidRDefault="003149DA" w:rsidP="000C16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9DA">
              <w:rPr>
                <w:rFonts w:ascii="Times New Roman" w:hAnsi="Times New Roman" w:cs="Times New Roman"/>
                <w:b/>
                <w:sz w:val="18"/>
                <w:szCs w:val="18"/>
              </w:rPr>
              <w:t>Задача</w:t>
            </w:r>
          </w:p>
        </w:tc>
        <w:tc>
          <w:tcPr>
            <w:tcW w:w="1442" w:type="dxa"/>
          </w:tcPr>
          <w:p w:rsidR="003149DA" w:rsidRPr="003149DA" w:rsidRDefault="003149DA" w:rsidP="000C16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9DA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1228" w:type="dxa"/>
          </w:tcPr>
          <w:p w:rsidR="003149DA" w:rsidRPr="003149DA" w:rsidRDefault="003149DA" w:rsidP="000C16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9DA">
              <w:rPr>
                <w:rFonts w:ascii="Times New Roman" w:hAnsi="Times New Roman" w:cs="Times New Roman"/>
                <w:b/>
                <w:sz w:val="18"/>
                <w:szCs w:val="18"/>
              </w:rPr>
              <w:t>Сроки реализации</w:t>
            </w:r>
          </w:p>
        </w:tc>
        <w:tc>
          <w:tcPr>
            <w:tcW w:w="1790" w:type="dxa"/>
          </w:tcPr>
          <w:p w:rsidR="003149DA" w:rsidRPr="003149DA" w:rsidRDefault="003149DA" w:rsidP="000C16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9DA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 реализации</w:t>
            </w:r>
          </w:p>
        </w:tc>
        <w:tc>
          <w:tcPr>
            <w:tcW w:w="1484" w:type="dxa"/>
          </w:tcPr>
          <w:p w:rsidR="003149DA" w:rsidRPr="003149DA" w:rsidRDefault="003149DA" w:rsidP="000C16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9DA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397" w:type="dxa"/>
          </w:tcPr>
          <w:p w:rsidR="003149DA" w:rsidRPr="003149DA" w:rsidRDefault="003149DA" w:rsidP="000C16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9DA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</w:t>
            </w:r>
          </w:p>
        </w:tc>
      </w:tr>
      <w:tr w:rsidR="00C17E8F" w:rsidRPr="003149DA" w:rsidTr="00A175EF">
        <w:tc>
          <w:tcPr>
            <w:tcW w:w="1446" w:type="dxa"/>
            <w:vMerge w:val="restart"/>
            <w:vAlign w:val="center"/>
          </w:tcPr>
          <w:p w:rsidR="00DD5205" w:rsidRPr="003149DA" w:rsidRDefault="00DD5205" w:rsidP="00DD5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1691" w:type="dxa"/>
          </w:tcPr>
          <w:p w:rsidR="00DD5205" w:rsidRPr="003149DA" w:rsidRDefault="00DD5205" w:rsidP="00AE6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Выявление профессиональных дефицитов педагогических работников</w:t>
            </w:r>
          </w:p>
        </w:tc>
        <w:tc>
          <w:tcPr>
            <w:tcW w:w="1442" w:type="dxa"/>
          </w:tcPr>
          <w:p w:rsidR="00DD5205" w:rsidRPr="003149DA" w:rsidRDefault="00DD5205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Диагностика педкадров, анализ личных дел учителей школы</w:t>
            </w:r>
          </w:p>
        </w:tc>
        <w:tc>
          <w:tcPr>
            <w:tcW w:w="1228" w:type="dxa"/>
          </w:tcPr>
          <w:p w:rsidR="00DD5205" w:rsidRPr="003149DA" w:rsidRDefault="00BB2BDE" w:rsidP="00BB2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  <w:r w:rsidR="00DD5205">
              <w:rPr>
                <w:rFonts w:ascii="Times New Roman" w:hAnsi="Times New Roman" w:cs="Times New Roman"/>
                <w:sz w:val="18"/>
                <w:szCs w:val="18"/>
              </w:rPr>
              <w:t>-май 202</w:t>
            </w:r>
            <w:r w:rsidR="00320F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D5205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790" w:type="dxa"/>
          </w:tcPr>
          <w:p w:rsidR="00DD5205" w:rsidRDefault="00DD5205" w:rsidP="00DD52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педагогов, которые должны пройти курсы</w:t>
            </w:r>
          </w:p>
          <w:p w:rsidR="00DD5205" w:rsidRPr="003149DA" w:rsidRDefault="00DD5205" w:rsidP="00AE6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DD5205" w:rsidRDefault="00DD5205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D5205" w:rsidRPr="003149DA" w:rsidRDefault="00DD5205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397" w:type="dxa"/>
          </w:tcPr>
          <w:p w:rsidR="00DD5205" w:rsidRPr="003149DA" w:rsidRDefault="00DD5205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Педагоги, администрация</w:t>
            </w:r>
          </w:p>
        </w:tc>
      </w:tr>
      <w:tr w:rsidR="00C17E8F" w:rsidRPr="003149DA" w:rsidTr="00A175EF">
        <w:tc>
          <w:tcPr>
            <w:tcW w:w="1446" w:type="dxa"/>
            <w:vMerge/>
          </w:tcPr>
          <w:p w:rsidR="00DD5205" w:rsidRPr="003149DA" w:rsidRDefault="00DD5205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DD5205" w:rsidRPr="003149DA" w:rsidRDefault="00DD5205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Повысить квалификацию тем педагогам, у которых вышел срок курсов</w:t>
            </w:r>
          </w:p>
        </w:tc>
        <w:tc>
          <w:tcPr>
            <w:tcW w:w="1442" w:type="dxa"/>
          </w:tcPr>
          <w:p w:rsidR="00DD5205" w:rsidRPr="003149DA" w:rsidRDefault="00DD5205" w:rsidP="00DD5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повышения квалификации педагогов по различным направлениям</w:t>
            </w:r>
          </w:p>
        </w:tc>
        <w:tc>
          <w:tcPr>
            <w:tcW w:w="1228" w:type="dxa"/>
          </w:tcPr>
          <w:p w:rsidR="00DD5205" w:rsidRPr="003149DA" w:rsidRDefault="00BB2BDE" w:rsidP="00BB2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  <w:r w:rsidR="00DD52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  <w:r w:rsidR="00DD5205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20F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D5205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790" w:type="dxa"/>
          </w:tcPr>
          <w:p w:rsidR="00DD5205" w:rsidRDefault="00DD5205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педагогов</w:t>
            </w:r>
          </w:p>
          <w:p w:rsidR="00DD5205" w:rsidRPr="003149DA" w:rsidRDefault="00DD5205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прохождение запланированных курсов и переподготовок педагогами</w:t>
            </w:r>
          </w:p>
        </w:tc>
        <w:tc>
          <w:tcPr>
            <w:tcW w:w="1484" w:type="dxa"/>
          </w:tcPr>
          <w:p w:rsidR="00DD5205" w:rsidRDefault="00DD5205" w:rsidP="00DD52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D5205" w:rsidRPr="003149DA" w:rsidRDefault="00DD5205" w:rsidP="00DD52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397" w:type="dxa"/>
          </w:tcPr>
          <w:p w:rsidR="00DD5205" w:rsidRPr="003149DA" w:rsidRDefault="00DD5205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Педагоги, администрация</w:t>
            </w:r>
          </w:p>
        </w:tc>
      </w:tr>
      <w:tr w:rsidR="00C17E8F" w:rsidRPr="003149DA" w:rsidTr="00A175EF">
        <w:tc>
          <w:tcPr>
            <w:tcW w:w="1446" w:type="dxa"/>
            <w:vMerge w:val="restart"/>
          </w:tcPr>
          <w:p w:rsidR="00525C66" w:rsidRPr="003149DA" w:rsidRDefault="00525C66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Низкий уровень оснащения школы</w:t>
            </w:r>
          </w:p>
        </w:tc>
        <w:tc>
          <w:tcPr>
            <w:tcW w:w="1691" w:type="dxa"/>
          </w:tcPr>
          <w:p w:rsidR="00525C66" w:rsidRPr="003149DA" w:rsidRDefault="00525C66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</w:tcPr>
          <w:p w:rsidR="00525C66" w:rsidRPr="00C17E8F" w:rsidRDefault="00525C66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525C66" w:rsidRPr="00C17E8F" w:rsidRDefault="00525C66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</w:tcPr>
          <w:p w:rsidR="00525C66" w:rsidRPr="00C17E8F" w:rsidRDefault="00525C66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525C66" w:rsidRPr="00C17E8F" w:rsidRDefault="00525C66" w:rsidP="00C17E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525C66" w:rsidRPr="00C17E8F" w:rsidRDefault="00525C66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E8F" w:rsidRPr="003149DA" w:rsidTr="00A175EF">
        <w:tc>
          <w:tcPr>
            <w:tcW w:w="1446" w:type="dxa"/>
            <w:vMerge/>
          </w:tcPr>
          <w:p w:rsidR="00525C66" w:rsidRPr="003149DA" w:rsidRDefault="00525C66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525C66" w:rsidRPr="003149DA" w:rsidRDefault="00C17E8F" w:rsidP="00BB2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Комплектование кабинета </w:t>
            </w:r>
            <w:r w:rsidR="00BB2BD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МФУ</w:t>
            </w:r>
            <w:r w:rsidR="00BB2BDE">
              <w:rPr>
                <w:rFonts w:ascii="Times New Roman" w:hAnsi="Times New Roman" w:cs="Times New Roman"/>
                <w:sz w:val="18"/>
                <w:szCs w:val="18"/>
              </w:rPr>
              <w:t>,ноутбуком</w:t>
            </w:r>
          </w:p>
        </w:tc>
        <w:tc>
          <w:tcPr>
            <w:tcW w:w="1442" w:type="dxa"/>
          </w:tcPr>
          <w:p w:rsidR="00525C66" w:rsidRPr="003149DA" w:rsidRDefault="00C17E8F" w:rsidP="00BB2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МФУ</w:t>
            </w:r>
          </w:p>
        </w:tc>
        <w:tc>
          <w:tcPr>
            <w:tcW w:w="1228" w:type="dxa"/>
          </w:tcPr>
          <w:p w:rsidR="00525C66" w:rsidRPr="003149DA" w:rsidRDefault="00C17E8F" w:rsidP="00BB2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Июнь-сентябрь 202</w:t>
            </w:r>
            <w:r w:rsidR="00320F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790" w:type="dxa"/>
          </w:tcPr>
          <w:p w:rsidR="00C17E8F" w:rsidRPr="00C17E8F" w:rsidRDefault="00C17E8F" w:rsidP="00C17E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7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</w:t>
            </w:r>
          </w:p>
          <w:p w:rsidR="00C17E8F" w:rsidRPr="00C17E8F" w:rsidRDefault="00C17E8F" w:rsidP="00C17E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7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условий для</w:t>
            </w:r>
          </w:p>
          <w:p w:rsidR="00C17E8F" w:rsidRPr="00C17E8F" w:rsidRDefault="00C17E8F" w:rsidP="00C17E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7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реализации</w:t>
            </w:r>
          </w:p>
          <w:p w:rsidR="00525C66" w:rsidRPr="003149DA" w:rsidRDefault="00C17E8F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качественной работы завуча</w:t>
            </w:r>
          </w:p>
        </w:tc>
        <w:tc>
          <w:tcPr>
            <w:tcW w:w="1484" w:type="dxa"/>
          </w:tcPr>
          <w:p w:rsidR="00C17E8F" w:rsidRPr="00C17E8F" w:rsidRDefault="00C17E8F" w:rsidP="00C17E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E8F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525C66" w:rsidRPr="003149DA" w:rsidRDefault="00C17E8F" w:rsidP="00C17E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E8F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397" w:type="dxa"/>
          </w:tcPr>
          <w:p w:rsidR="00C17E8F" w:rsidRPr="00C17E8F" w:rsidRDefault="00C17E8F" w:rsidP="00C17E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E8F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525C66" w:rsidRPr="003149DA" w:rsidRDefault="00C17E8F" w:rsidP="00C17E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E8F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</w:t>
            </w:r>
          </w:p>
        </w:tc>
      </w:tr>
      <w:tr w:rsidR="00C17E8F" w:rsidRPr="003149DA" w:rsidTr="00A175EF">
        <w:tc>
          <w:tcPr>
            <w:tcW w:w="1446" w:type="dxa"/>
            <w:vMerge/>
          </w:tcPr>
          <w:p w:rsidR="00525C66" w:rsidRPr="003149DA" w:rsidRDefault="00525C66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A175EF" w:rsidRPr="00A175EF" w:rsidRDefault="00A175EF" w:rsidP="00A17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75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Интенсификация</w:t>
            </w:r>
          </w:p>
          <w:p w:rsidR="00A175EF" w:rsidRPr="00A175EF" w:rsidRDefault="00A175EF" w:rsidP="00A17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75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учителя</w:t>
            </w:r>
          </w:p>
          <w:p w:rsidR="00525C66" w:rsidRPr="00A175EF" w:rsidRDefault="00525C66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</w:tcPr>
          <w:p w:rsidR="00A175EF" w:rsidRPr="00A175EF" w:rsidRDefault="00A175EF" w:rsidP="00A17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75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Интернета к </w:t>
            </w:r>
          </w:p>
          <w:p w:rsidR="00A175EF" w:rsidRPr="00A175EF" w:rsidRDefault="00A175EF" w:rsidP="00A17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75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каждому рабочему месту </w:t>
            </w:r>
          </w:p>
          <w:p w:rsidR="00A175EF" w:rsidRPr="00A175EF" w:rsidRDefault="00A175EF" w:rsidP="00A17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75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учителя,</w:t>
            </w:r>
          </w:p>
          <w:p w:rsidR="00A175EF" w:rsidRPr="00A175EF" w:rsidRDefault="00A175EF" w:rsidP="00A17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75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локальной сети в кабинете</w:t>
            </w:r>
          </w:p>
          <w:p w:rsidR="00A175EF" w:rsidRPr="00A175EF" w:rsidRDefault="00A175EF" w:rsidP="00A17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75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информатики</w:t>
            </w:r>
          </w:p>
          <w:p w:rsidR="00525C66" w:rsidRPr="00A175EF" w:rsidRDefault="00525C66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525C66" w:rsidRPr="003149DA" w:rsidRDefault="00A175EF" w:rsidP="00BB2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 202</w:t>
            </w:r>
            <w:r w:rsidR="00320F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790" w:type="dxa"/>
          </w:tcPr>
          <w:p w:rsidR="00A175EF" w:rsidRPr="00A175EF" w:rsidRDefault="00A175EF" w:rsidP="00A175E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</w:pPr>
            <w:r w:rsidRPr="00A175EF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  <w:t>Повышение</w:t>
            </w:r>
          </w:p>
          <w:p w:rsidR="00A175EF" w:rsidRPr="00A175EF" w:rsidRDefault="00A175EF" w:rsidP="00A175E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</w:pPr>
            <w:r w:rsidRPr="00A175EF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  <w:t>индекса</w:t>
            </w:r>
          </w:p>
          <w:p w:rsidR="00A175EF" w:rsidRPr="00A175EF" w:rsidRDefault="00A175EF" w:rsidP="00A175E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</w:pPr>
            <w:r w:rsidRPr="00A175EF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  <w:t>функциональной,</w:t>
            </w:r>
          </w:p>
          <w:p w:rsidR="00A175EF" w:rsidRPr="00A175EF" w:rsidRDefault="00A175EF" w:rsidP="00A175E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</w:pPr>
            <w:r w:rsidRPr="00A175EF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  <w:t>информационной</w:t>
            </w:r>
          </w:p>
          <w:p w:rsidR="00A175EF" w:rsidRPr="00A175EF" w:rsidRDefault="00A175EF" w:rsidP="00A175E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</w:pPr>
            <w:r w:rsidRPr="00A175EF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  <w:t>грамотности</w:t>
            </w:r>
          </w:p>
          <w:p w:rsidR="00525C66" w:rsidRPr="003149DA" w:rsidRDefault="00525C66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A175EF" w:rsidRPr="00C17E8F" w:rsidRDefault="00A175EF" w:rsidP="00A175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E8F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525C66" w:rsidRPr="003149DA" w:rsidRDefault="00A175EF" w:rsidP="00A175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E8F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397" w:type="dxa"/>
          </w:tcPr>
          <w:p w:rsidR="00525C66" w:rsidRDefault="00A175EF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информатики</w:t>
            </w:r>
          </w:p>
          <w:p w:rsidR="00A175EF" w:rsidRPr="003149DA" w:rsidRDefault="00A175EF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</w:tc>
      </w:tr>
      <w:tr w:rsidR="00CA5AD7" w:rsidRPr="003149DA" w:rsidTr="00A175EF">
        <w:tc>
          <w:tcPr>
            <w:tcW w:w="1446" w:type="dxa"/>
          </w:tcPr>
          <w:p w:rsidR="00CA5AD7" w:rsidRPr="003149DA" w:rsidRDefault="00CA5AD7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CA5AD7" w:rsidRPr="00A175EF" w:rsidRDefault="00AB7CF0" w:rsidP="00A17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Пополн</w:t>
            </w:r>
            <w:r w:rsidR="00CA5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ить библиотечного фонда учебниками в соответствии с требованиями обновленного ФГОС</w:t>
            </w:r>
          </w:p>
        </w:tc>
        <w:tc>
          <w:tcPr>
            <w:tcW w:w="1442" w:type="dxa"/>
          </w:tcPr>
          <w:p w:rsidR="00CA5AD7" w:rsidRPr="00A175EF" w:rsidRDefault="00CA5AD7" w:rsidP="00A17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Пополнение библиотечного фонда учебниками</w:t>
            </w:r>
          </w:p>
        </w:tc>
        <w:tc>
          <w:tcPr>
            <w:tcW w:w="1228" w:type="dxa"/>
          </w:tcPr>
          <w:p w:rsidR="00CA5AD7" w:rsidRDefault="00CA5AD7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  <w:tc>
          <w:tcPr>
            <w:tcW w:w="1790" w:type="dxa"/>
          </w:tcPr>
          <w:p w:rsidR="00CA5AD7" w:rsidRPr="00C17E8F" w:rsidRDefault="00CA5AD7" w:rsidP="00CA5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7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</w:t>
            </w:r>
          </w:p>
          <w:p w:rsidR="00CA5AD7" w:rsidRPr="00C17E8F" w:rsidRDefault="00CA5AD7" w:rsidP="00CA5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7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условий для</w:t>
            </w:r>
          </w:p>
          <w:p w:rsidR="00CA5AD7" w:rsidRPr="00C17E8F" w:rsidRDefault="00CA5AD7" w:rsidP="00CA5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7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реализации</w:t>
            </w:r>
          </w:p>
          <w:p w:rsidR="00CA5AD7" w:rsidRPr="00C17E8F" w:rsidRDefault="00CA5AD7" w:rsidP="00CA5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7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</w:t>
            </w:r>
          </w:p>
          <w:p w:rsidR="00CA5AD7" w:rsidRPr="00C17E8F" w:rsidRDefault="00CA5AD7" w:rsidP="00CA5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7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обучения</w:t>
            </w:r>
          </w:p>
          <w:p w:rsidR="00CA5AD7" w:rsidRPr="00C17E8F" w:rsidRDefault="00CA5AD7" w:rsidP="00CA5A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CA5AD7" w:rsidRPr="00C17E8F" w:rsidRDefault="00CA5AD7" w:rsidP="00CA5A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E8F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CA5AD7" w:rsidRDefault="00CA5AD7" w:rsidP="00CA5A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E8F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</w:t>
            </w:r>
          </w:p>
          <w:p w:rsidR="00CA5AD7" w:rsidRPr="00C17E8F" w:rsidRDefault="00CA5AD7" w:rsidP="00CA5A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CA5AD7" w:rsidRDefault="00CA5AD7" w:rsidP="000C1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</w:tc>
      </w:tr>
    </w:tbl>
    <w:p w:rsidR="003149DA" w:rsidRDefault="003149DA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F90" w:rsidRDefault="00525C66" w:rsidP="0052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C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20F90" w:rsidRDefault="00320F90" w:rsidP="0052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5C66" w:rsidRPr="00525C66" w:rsidRDefault="00525C66" w:rsidP="0052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C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Механизм реализации программы</w:t>
      </w:r>
    </w:p>
    <w:p w:rsidR="00525C66" w:rsidRPr="00525C66" w:rsidRDefault="00525C66" w:rsidP="0052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Руководителем программы является директор </w:t>
      </w:r>
      <w:r w:rsidR="0032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175EF" w:rsidRPr="00A17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32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175EF" w:rsidRPr="00A17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B2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</w:t>
      </w:r>
      <w:r w:rsidR="0032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с.Нижнеаташево,</w:t>
      </w:r>
    </w:p>
    <w:p w:rsidR="00525C66" w:rsidRPr="00525C66" w:rsidRDefault="00525C66" w:rsidP="0052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несет персональную ответственность за ее реализацию, конечные результаты,</w:t>
      </w:r>
    </w:p>
    <w:p w:rsidR="00525C66" w:rsidRPr="00525C66" w:rsidRDefault="00525C66" w:rsidP="0052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эффективное использование выделяемых на выполнение программы</w:t>
      </w:r>
    </w:p>
    <w:p w:rsidR="00525C66" w:rsidRPr="00525C66" w:rsidRDefault="00525C66" w:rsidP="0052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финансовых средств (финансовый раздел программы опционален для участников</w:t>
      </w:r>
    </w:p>
    <w:p w:rsidR="00525C66" w:rsidRPr="00525C66" w:rsidRDefault="00525C66" w:rsidP="0052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проекта), а также определяет формы и методы управления реализацией программы.</w:t>
      </w:r>
    </w:p>
    <w:p w:rsidR="00525C66" w:rsidRPr="00525C66" w:rsidRDefault="00525C66" w:rsidP="0052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выполнения программы допускается уточнение целевых показателей и</w:t>
      </w:r>
    </w:p>
    <w:p w:rsidR="00525C66" w:rsidRPr="00525C66" w:rsidRDefault="00525C66" w:rsidP="0052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 на ее реализацию, совершенствование механизма реализации программы.</w:t>
      </w:r>
    </w:p>
    <w:p w:rsidR="003149DA" w:rsidRPr="000C1643" w:rsidRDefault="003149DA" w:rsidP="000C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149DA" w:rsidRPr="000C1643" w:rsidSect="00C971FD">
      <w:footerReference w:type="default" r:id="rId9"/>
      <w:pgSz w:w="11906" w:h="16838"/>
      <w:pgMar w:top="851" w:right="680" w:bottom="170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FAD" w:rsidRDefault="00490FAD" w:rsidP="0068048E">
      <w:pPr>
        <w:spacing w:after="0" w:line="240" w:lineRule="auto"/>
      </w:pPr>
      <w:r>
        <w:separator/>
      </w:r>
    </w:p>
  </w:endnote>
  <w:endnote w:type="continuationSeparator" w:id="0">
    <w:p w:rsidR="00490FAD" w:rsidRDefault="00490FAD" w:rsidP="0068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ndale Sans UI">
    <w:charset w:val="00"/>
    <w:family w:val="auto"/>
    <w:pitch w:val="variable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FD" w:rsidRDefault="008B3BFD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A4489F">
      <w:rPr>
        <w:noProof/>
      </w:rPr>
      <w:t>3</w:t>
    </w:r>
    <w:r>
      <w:rPr>
        <w:noProof/>
      </w:rPr>
      <w:fldChar w:fldCharType="end"/>
    </w:r>
  </w:p>
  <w:p w:rsidR="008B3BFD" w:rsidRDefault="008B3BF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FAD" w:rsidRDefault="00490FAD" w:rsidP="0068048E">
      <w:pPr>
        <w:spacing w:after="0" w:line="240" w:lineRule="auto"/>
      </w:pPr>
      <w:r>
        <w:separator/>
      </w:r>
    </w:p>
  </w:footnote>
  <w:footnote w:type="continuationSeparator" w:id="0">
    <w:p w:rsidR="00490FAD" w:rsidRDefault="00490FAD" w:rsidP="00680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E75EF0"/>
    <w:multiLevelType w:val="hybridMultilevel"/>
    <w:tmpl w:val="CD3E614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16E782C"/>
    <w:multiLevelType w:val="multilevel"/>
    <w:tmpl w:val="14FA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06DF0"/>
    <w:multiLevelType w:val="multilevel"/>
    <w:tmpl w:val="A186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557FD"/>
    <w:multiLevelType w:val="hybridMultilevel"/>
    <w:tmpl w:val="C0F04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DA7D38"/>
    <w:multiLevelType w:val="multilevel"/>
    <w:tmpl w:val="53CA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C47966"/>
    <w:multiLevelType w:val="multilevel"/>
    <w:tmpl w:val="078E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2151B"/>
    <w:multiLevelType w:val="multilevel"/>
    <w:tmpl w:val="E386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A4B20"/>
    <w:multiLevelType w:val="multilevel"/>
    <w:tmpl w:val="9EA4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61BBF"/>
    <w:multiLevelType w:val="hybridMultilevel"/>
    <w:tmpl w:val="2D00B45A"/>
    <w:lvl w:ilvl="0" w:tplc="EB163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A0A884">
      <w:numFmt w:val="none"/>
      <w:lvlText w:val=""/>
      <w:lvlJc w:val="left"/>
      <w:pPr>
        <w:tabs>
          <w:tab w:val="num" w:pos="360"/>
        </w:tabs>
      </w:pPr>
    </w:lvl>
    <w:lvl w:ilvl="2" w:tplc="84F42798">
      <w:numFmt w:val="none"/>
      <w:lvlText w:val=""/>
      <w:lvlJc w:val="left"/>
      <w:pPr>
        <w:tabs>
          <w:tab w:val="num" w:pos="360"/>
        </w:tabs>
      </w:pPr>
    </w:lvl>
    <w:lvl w:ilvl="3" w:tplc="410A96EE">
      <w:numFmt w:val="none"/>
      <w:lvlText w:val=""/>
      <w:lvlJc w:val="left"/>
      <w:pPr>
        <w:tabs>
          <w:tab w:val="num" w:pos="360"/>
        </w:tabs>
      </w:pPr>
    </w:lvl>
    <w:lvl w:ilvl="4" w:tplc="C0B8DAC4">
      <w:numFmt w:val="none"/>
      <w:lvlText w:val=""/>
      <w:lvlJc w:val="left"/>
      <w:pPr>
        <w:tabs>
          <w:tab w:val="num" w:pos="360"/>
        </w:tabs>
      </w:pPr>
    </w:lvl>
    <w:lvl w:ilvl="5" w:tplc="302EB370">
      <w:numFmt w:val="none"/>
      <w:lvlText w:val=""/>
      <w:lvlJc w:val="left"/>
      <w:pPr>
        <w:tabs>
          <w:tab w:val="num" w:pos="360"/>
        </w:tabs>
      </w:pPr>
    </w:lvl>
    <w:lvl w:ilvl="6" w:tplc="874A935C">
      <w:numFmt w:val="none"/>
      <w:lvlText w:val=""/>
      <w:lvlJc w:val="left"/>
      <w:pPr>
        <w:tabs>
          <w:tab w:val="num" w:pos="360"/>
        </w:tabs>
      </w:pPr>
    </w:lvl>
    <w:lvl w:ilvl="7" w:tplc="B75CD8E0">
      <w:numFmt w:val="none"/>
      <w:lvlText w:val=""/>
      <w:lvlJc w:val="left"/>
      <w:pPr>
        <w:tabs>
          <w:tab w:val="num" w:pos="360"/>
        </w:tabs>
      </w:pPr>
    </w:lvl>
    <w:lvl w:ilvl="8" w:tplc="9EBC31D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2DB6ED2"/>
    <w:multiLevelType w:val="hybridMultilevel"/>
    <w:tmpl w:val="7BD411D0"/>
    <w:lvl w:ilvl="0" w:tplc="A0AC6ED0">
      <w:start w:val="1"/>
      <w:numFmt w:val="decimal"/>
      <w:lvlText w:val="%1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A1FCF0A2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3AE4D134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7312FEEE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B47A3282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00422210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31A0279A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B312255C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978EAAF2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11" w15:restartNumberingAfterBreak="0">
    <w:nsid w:val="23192903"/>
    <w:multiLevelType w:val="multilevel"/>
    <w:tmpl w:val="220E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C663F6"/>
    <w:multiLevelType w:val="multilevel"/>
    <w:tmpl w:val="3204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944B3"/>
    <w:multiLevelType w:val="hybridMultilevel"/>
    <w:tmpl w:val="7EC86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46FA3"/>
    <w:multiLevelType w:val="multilevel"/>
    <w:tmpl w:val="171E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7E5006"/>
    <w:multiLevelType w:val="hybridMultilevel"/>
    <w:tmpl w:val="5CAA618C"/>
    <w:lvl w:ilvl="0" w:tplc="041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F85996"/>
    <w:multiLevelType w:val="hybridMultilevel"/>
    <w:tmpl w:val="F77CE0E0"/>
    <w:lvl w:ilvl="0" w:tplc="70B8BD4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8B5"/>
    <w:multiLevelType w:val="multilevel"/>
    <w:tmpl w:val="B892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E5D70"/>
    <w:multiLevelType w:val="multilevel"/>
    <w:tmpl w:val="C1D4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A52E12"/>
    <w:multiLevelType w:val="hybridMultilevel"/>
    <w:tmpl w:val="4B2A1D78"/>
    <w:lvl w:ilvl="0" w:tplc="0048143A">
      <w:start w:val="6"/>
      <w:numFmt w:val="decimal"/>
      <w:lvlText w:val="%1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4F7CA692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A512577E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0B0E5D32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B4326DD0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318AF2CC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FEAEEC82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DE70FE94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272633F2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20" w15:restartNumberingAfterBreak="0">
    <w:nsid w:val="52CE0146"/>
    <w:multiLevelType w:val="hybridMultilevel"/>
    <w:tmpl w:val="080036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B03069"/>
    <w:multiLevelType w:val="multilevel"/>
    <w:tmpl w:val="D06C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2042"/>
    <w:multiLevelType w:val="multilevel"/>
    <w:tmpl w:val="97DA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D4102"/>
    <w:multiLevelType w:val="multilevel"/>
    <w:tmpl w:val="4E7A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"/>
  </w:num>
  <w:num w:numId="8">
    <w:abstractNumId w:val="9"/>
  </w:num>
  <w:num w:numId="9">
    <w:abstractNumId w:val="6"/>
  </w:num>
  <w:num w:numId="10">
    <w:abstractNumId w:val="16"/>
  </w:num>
  <w:num w:numId="11">
    <w:abstractNumId w:val="5"/>
  </w:num>
  <w:num w:numId="12">
    <w:abstractNumId w:val="2"/>
  </w:num>
  <w:num w:numId="13">
    <w:abstractNumId w:val="12"/>
  </w:num>
  <w:num w:numId="14">
    <w:abstractNumId w:val="14"/>
  </w:num>
  <w:num w:numId="15">
    <w:abstractNumId w:val="7"/>
  </w:num>
  <w:num w:numId="16">
    <w:abstractNumId w:val="17"/>
  </w:num>
  <w:num w:numId="17">
    <w:abstractNumId w:val="22"/>
  </w:num>
  <w:num w:numId="18">
    <w:abstractNumId w:val="11"/>
  </w:num>
  <w:num w:numId="19">
    <w:abstractNumId w:val="23"/>
  </w:num>
  <w:num w:numId="20">
    <w:abstractNumId w:val="21"/>
  </w:num>
  <w:num w:numId="21">
    <w:abstractNumId w:val="18"/>
  </w:num>
  <w:num w:numId="22">
    <w:abstractNumId w:val="8"/>
  </w:num>
  <w:num w:numId="23">
    <w:abstractNumId w:val="3"/>
  </w:num>
  <w:num w:numId="24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8B"/>
    <w:rsid w:val="00002753"/>
    <w:rsid w:val="000302FF"/>
    <w:rsid w:val="000A3B0C"/>
    <w:rsid w:val="000C1643"/>
    <w:rsid w:val="000C306B"/>
    <w:rsid w:val="000C34D8"/>
    <w:rsid w:val="000D1C60"/>
    <w:rsid w:val="00105B73"/>
    <w:rsid w:val="00121F24"/>
    <w:rsid w:val="001308D4"/>
    <w:rsid w:val="0020008B"/>
    <w:rsid w:val="002112C7"/>
    <w:rsid w:val="00221816"/>
    <w:rsid w:val="002436EF"/>
    <w:rsid w:val="00255CDA"/>
    <w:rsid w:val="0026594E"/>
    <w:rsid w:val="002E3902"/>
    <w:rsid w:val="002F2206"/>
    <w:rsid w:val="003149DA"/>
    <w:rsid w:val="00315122"/>
    <w:rsid w:val="00320F90"/>
    <w:rsid w:val="00337AFE"/>
    <w:rsid w:val="003578D8"/>
    <w:rsid w:val="003708C4"/>
    <w:rsid w:val="003753E2"/>
    <w:rsid w:val="003919AB"/>
    <w:rsid w:val="003A4082"/>
    <w:rsid w:val="003E2A69"/>
    <w:rsid w:val="003F05D4"/>
    <w:rsid w:val="00436128"/>
    <w:rsid w:val="00457BA9"/>
    <w:rsid w:val="00485E97"/>
    <w:rsid w:val="00490FAD"/>
    <w:rsid w:val="004B0D89"/>
    <w:rsid w:val="00525C66"/>
    <w:rsid w:val="005330BB"/>
    <w:rsid w:val="00585FA2"/>
    <w:rsid w:val="005A4145"/>
    <w:rsid w:val="005D00B4"/>
    <w:rsid w:val="006079FA"/>
    <w:rsid w:val="006207ED"/>
    <w:rsid w:val="0065680B"/>
    <w:rsid w:val="00677D89"/>
    <w:rsid w:val="0068048E"/>
    <w:rsid w:val="00683416"/>
    <w:rsid w:val="00691900"/>
    <w:rsid w:val="0072639D"/>
    <w:rsid w:val="007425EA"/>
    <w:rsid w:val="00750CFE"/>
    <w:rsid w:val="00763BDC"/>
    <w:rsid w:val="00776A45"/>
    <w:rsid w:val="00793BD1"/>
    <w:rsid w:val="007B40B2"/>
    <w:rsid w:val="00856642"/>
    <w:rsid w:val="008B3BFD"/>
    <w:rsid w:val="008B7E15"/>
    <w:rsid w:val="008C068B"/>
    <w:rsid w:val="008D13C4"/>
    <w:rsid w:val="00903202"/>
    <w:rsid w:val="009478F8"/>
    <w:rsid w:val="00955B16"/>
    <w:rsid w:val="00976358"/>
    <w:rsid w:val="009A7009"/>
    <w:rsid w:val="009C7245"/>
    <w:rsid w:val="00A175EF"/>
    <w:rsid w:val="00A3053D"/>
    <w:rsid w:val="00A4169F"/>
    <w:rsid w:val="00A4489F"/>
    <w:rsid w:val="00A607DA"/>
    <w:rsid w:val="00A83581"/>
    <w:rsid w:val="00AB7CF0"/>
    <w:rsid w:val="00AC03B5"/>
    <w:rsid w:val="00AE6916"/>
    <w:rsid w:val="00B02667"/>
    <w:rsid w:val="00B26FFD"/>
    <w:rsid w:val="00B667EB"/>
    <w:rsid w:val="00B72FB7"/>
    <w:rsid w:val="00BA12D1"/>
    <w:rsid w:val="00BB2BDE"/>
    <w:rsid w:val="00BF4990"/>
    <w:rsid w:val="00C021FC"/>
    <w:rsid w:val="00C108DF"/>
    <w:rsid w:val="00C17E8F"/>
    <w:rsid w:val="00C35B90"/>
    <w:rsid w:val="00C42DC3"/>
    <w:rsid w:val="00C43225"/>
    <w:rsid w:val="00C718F3"/>
    <w:rsid w:val="00C94B6C"/>
    <w:rsid w:val="00C971FD"/>
    <w:rsid w:val="00C97B7F"/>
    <w:rsid w:val="00CA5AD7"/>
    <w:rsid w:val="00CD40E8"/>
    <w:rsid w:val="00D2263C"/>
    <w:rsid w:val="00D367AC"/>
    <w:rsid w:val="00D92A4D"/>
    <w:rsid w:val="00DC43B3"/>
    <w:rsid w:val="00DD0FF7"/>
    <w:rsid w:val="00DD479E"/>
    <w:rsid w:val="00DD5205"/>
    <w:rsid w:val="00DE0C1F"/>
    <w:rsid w:val="00E77737"/>
    <w:rsid w:val="00E815B1"/>
    <w:rsid w:val="00F10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4CE8F8C-EAE3-4676-A32B-75A17B4C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5EA"/>
  </w:style>
  <w:style w:type="paragraph" w:styleId="1">
    <w:name w:val="heading 1"/>
    <w:basedOn w:val="a"/>
    <w:next w:val="a"/>
    <w:link w:val="10"/>
    <w:qFormat/>
    <w:rsid w:val="00BA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416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308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308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308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308D4"/>
    <w:pPr>
      <w:keepNext/>
      <w:tabs>
        <w:tab w:val="num" w:pos="4395"/>
      </w:tabs>
      <w:suppressAutoHyphens/>
      <w:spacing w:after="0" w:line="240" w:lineRule="auto"/>
      <w:ind w:left="4395" w:hanging="36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1308D4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8D4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8D4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643"/>
    <w:pPr>
      <w:ind w:left="720"/>
      <w:contextualSpacing/>
    </w:pPr>
  </w:style>
  <w:style w:type="character" w:styleId="a5">
    <w:name w:val="Strong"/>
    <w:uiPriority w:val="22"/>
    <w:qFormat/>
    <w:rsid w:val="000C1643"/>
    <w:rPr>
      <w:b/>
      <w:bCs/>
    </w:rPr>
  </w:style>
  <w:style w:type="character" w:customStyle="1" w:styleId="10">
    <w:name w:val="Заголовок 1 Знак"/>
    <w:basedOn w:val="a0"/>
    <w:link w:val="1"/>
    <w:rsid w:val="00BA12D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FR2">
    <w:name w:val="FR2"/>
    <w:rsid w:val="00BA12D1"/>
    <w:pPr>
      <w:widowControl w:val="0"/>
      <w:autoSpaceDE w:val="0"/>
      <w:autoSpaceDN w:val="0"/>
      <w:adjustRightInd w:val="0"/>
      <w:spacing w:before="80" w:after="0" w:line="360" w:lineRule="auto"/>
      <w:ind w:firstLine="240"/>
      <w:jc w:val="both"/>
    </w:pPr>
    <w:rPr>
      <w:rFonts w:ascii="Arial" w:eastAsia="Times New Roman" w:hAnsi="Arial" w:cs="Times New Roman"/>
      <w:b/>
      <w:sz w:val="56"/>
      <w:szCs w:val="20"/>
      <w:lang w:eastAsia="ru-RU"/>
    </w:rPr>
  </w:style>
  <w:style w:type="paragraph" w:customStyle="1" w:styleId="FR4">
    <w:name w:val="FR4"/>
    <w:rsid w:val="00BA12D1"/>
    <w:pPr>
      <w:widowControl w:val="0"/>
      <w:autoSpaceDE w:val="0"/>
      <w:autoSpaceDN w:val="0"/>
      <w:adjustRightInd w:val="0"/>
      <w:spacing w:before="1000" w:after="0" w:line="360" w:lineRule="auto"/>
      <w:ind w:left="400" w:right="400" w:hanging="400"/>
    </w:pPr>
    <w:rPr>
      <w:rFonts w:ascii="Arial" w:eastAsia="Times New Roman" w:hAnsi="Arial" w:cs="Times New Roman"/>
      <w:b/>
      <w:sz w:val="48"/>
      <w:szCs w:val="20"/>
      <w:lang w:eastAsia="ru-RU"/>
    </w:rPr>
  </w:style>
  <w:style w:type="paragraph" w:customStyle="1" w:styleId="FR5">
    <w:name w:val="FR5"/>
    <w:rsid w:val="00BA12D1"/>
    <w:pPr>
      <w:widowControl w:val="0"/>
      <w:autoSpaceDE w:val="0"/>
      <w:autoSpaceDN w:val="0"/>
      <w:adjustRightInd w:val="0"/>
      <w:spacing w:before="40" w:after="0" w:line="240" w:lineRule="auto"/>
      <w:ind w:left="5960"/>
    </w:pPr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BA12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BA12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link w:val="a9"/>
    <w:uiPriority w:val="99"/>
    <w:rsid w:val="00BA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BA12D1"/>
    <w:rPr>
      <w:i/>
      <w:iCs/>
    </w:rPr>
  </w:style>
  <w:style w:type="paragraph" w:styleId="ab">
    <w:name w:val="Body Text Indent"/>
    <w:basedOn w:val="a"/>
    <w:link w:val="ac"/>
    <w:rsid w:val="00BA12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A1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BA12D1"/>
    <w:rPr>
      <w:color w:val="0000FF"/>
      <w:u w:val="single"/>
    </w:rPr>
  </w:style>
  <w:style w:type="character" w:customStyle="1" w:styleId="a9">
    <w:name w:val="Обычный (веб) Знак"/>
    <w:link w:val="a8"/>
    <w:rsid w:val="00BA1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6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8048E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68048E"/>
    <w:pPr>
      <w:tabs>
        <w:tab w:val="right" w:leader="dot" w:pos="9345"/>
      </w:tabs>
      <w:spacing w:after="0" w:line="240" w:lineRule="auto"/>
      <w:jc w:val="center"/>
    </w:pPr>
    <w:rPr>
      <w:rFonts w:ascii="Times New Roman" w:eastAsia="Times New Roman" w:hAnsi="Times New Roman" w:cs="Times New Roman"/>
      <w:bCs/>
      <w:noProof/>
      <w:sz w:val="24"/>
      <w:szCs w:val="24"/>
      <w:lang w:eastAsia="ar-SA"/>
    </w:rPr>
  </w:style>
  <w:style w:type="paragraph" w:styleId="21">
    <w:name w:val="toc 2"/>
    <w:basedOn w:val="a"/>
    <w:next w:val="a"/>
    <w:autoRedefine/>
    <w:uiPriority w:val="39"/>
    <w:rsid w:val="0068048E"/>
    <w:pPr>
      <w:tabs>
        <w:tab w:val="right" w:leader="dot" w:pos="9345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68048E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nhideWhenUsed/>
    <w:rsid w:val="00680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68048E"/>
  </w:style>
  <w:style w:type="paragraph" w:styleId="af2">
    <w:name w:val="footer"/>
    <w:basedOn w:val="a"/>
    <w:link w:val="af3"/>
    <w:uiPriority w:val="99"/>
    <w:unhideWhenUsed/>
    <w:rsid w:val="00680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8048E"/>
  </w:style>
  <w:style w:type="character" w:customStyle="1" w:styleId="20">
    <w:name w:val="Заголовок 2 Знак"/>
    <w:basedOn w:val="a0"/>
    <w:link w:val="2"/>
    <w:rsid w:val="00A416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f4">
    <w:name w:val="page number"/>
    <w:basedOn w:val="a0"/>
    <w:rsid w:val="001308D4"/>
  </w:style>
  <w:style w:type="character" w:customStyle="1" w:styleId="50">
    <w:name w:val="Заголовок 5 Знак"/>
    <w:basedOn w:val="a0"/>
    <w:link w:val="5"/>
    <w:rsid w:val="001308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5">
    <w:name w:val="Body Text"/>
    <w:basedOn w:val="a"/>
    <w:link w:val="af6"/>
    <w:unhideWhenUsed/>
    <w:rsid w:val="001308D4"/>
    <w:pPr>
      <w:spacing w:after="120"/>
    </w:pPr>
  </w:style>
  <w:style w:type="character" w:customStyle="1" w:styleId="af6">
    <w:name w:val="Основной текст Знак"/>
    <w:basedOn w:val="a0"/>
    <w:link w:val="af5"/>
    <w:rsid w:val="001308D4"/>
  </w:style>
  <w:style w:type="character" w:customStyle="1" w:styleId="30">
    <w:name w:val="Заголовок 3 Знак"/>
    <w:basedOn w:val="a0"/>
    <w:link w:val="3"/>
    <w:rsid w:val="001308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308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308D4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1308D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308D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308D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rsid w:val="001308D4"/>
  </w:style>
  <w:style w:type="table" w:customStyle="1" w:styleId="13">
    <w:name w:val="Сетка таблицы1"/>
    <w:basedOn w:val="a1"/>
    <w:next w:val="a3"/>
    <w:uiPriority w:val="59"/>
    <w:rsid w:val="00130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1308D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30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1308D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130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1308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308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140">
    <w:name w:val="rvps140"/>
    <w:basedOn w:val="a"/>
    <w:rsid w:val="0013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30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308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Таблицы (моноширинный)"/>
    <w:basedOn w:val="a"/>
    <w:next w:val="a"/>
    <w:rsid w:val="00130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308D4"/>
  </w:style>
  <w:style w:type="paragraph" w:styleId="af8">
    <w:name w:val="footnote text"/>
    <w:basedOn w:val="a"/>
    <w:link w:val="af9"/>
    <w:rsid w:val="001308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130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1308D4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afa">
    <w:name w:val="Знак Знак Знак Знак"/>
    <w:basedOn w:val="a"/>
    <w:rsid w:val="001308D4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default">
    <w:name w:val="default"/>
    <w:basedOn w:val="a"/>
    <w:rsid w:val="0013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a"/>
    <w:basedOn w:val="a"/>
    <w:rsid w:val="0013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13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13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308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13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308D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308D4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308D4"/>
    <w:rPr>
      <w:rFonts w:ascii="Times New Roman" w:hAnsi="Times New Roman" w:cs="Times New Roman"/>
      <w:b/>
      <w:i/>
      <w:sz w:val="22"/>
      <w:szCs w:val="22"/>
      <w:lang w:val="en-GB" w:eastAsia="en-US" w:bidi="ar-SA"/>
    </w:rPr>
  </w:style>
  <w:style w:type="paragraph" w:customStyle="1" w:styleId="afd">
    <w:name w:val="Содержимое таблицы"/>
    <w:basedOn w:val="a"/>
    <w:rsid w:val="001308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rsid w:val="001308D4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  <w:lang w:eastAsia="ru-RU"/>
    </w:rPr>
  </w:style>
  <w:style w:type="paragraph" w:customStyle="1" w:styleId="p2">
    <w:name w:val="p2"/>
    <w:basedOn w:val="a"/>
    <w:rsid w:val="0013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1308D4"/>
    <w:rPr>
      <w:b/>
      <w:i/>
      <w:sz w:val="28"/>
      <w:lang w:val="en-GB" w:eastAsia="en-US" w:bidi="ar-SA"/>
    </w:rPr>
  </w:style>
  <w:style w:type="character" w:customStyle="1" w:styleId="s2">
    <w:name w:val="s2"/>
    <w:rsid w:val="001308D4"/>
    <w:rPr>
      <w:b/>
      <w:i/>
      <w:sz w:val="28"/>
      <w:lang w:val="en-GB" w:eastAsia="en-US" w:bidi="ar-SA"/>
    </w:rPr>
  </w:style>
  <w:style w:type="paragraph" w:customStyle="1" w:styleId="afe">
    <w:name w:val="Знак Знак Знак"/>
    <w:basedOn w:val="a"/>
    <w:rsid w:val="001308D4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customStyle="1" w:styleId="aff">
    <w:name w:val="Не вступил в силу"/>
    <w:rsid w:val="001308D4"/>
    <w:rPr>
      <w:b/>
      <w:bCs/>
      <w:color w:val="008080"/>
    </w:rPr>
  </w:style>
  <w:style w:type="paragraph" w:customStyle="1" w:styleId="aff0">
    <w:name w:val="Нормальный (таблица)"/>
    <w:basedOn w:val="a"/>
    <w:next w:val="a"/>
    <w:rsid w:val="00130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130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1308D4"/>
  </w:style>
  <w:style w:type="paragraph" w:customStyle="1" w:styleId="aff1">
    <w:name w:val="А_осн"/>
    <w:basedOn w:val="a"/>
    <w:link w:val="aff2"/>
    <w:rsid w:val="001308D4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ff2">
    <w:name w:val="А_осн Знак"/>
    <w:link w:val="aff1"/>
    <w:rsid w:val="001308D4"/>
    <w:rPr>
      <w:rFonts w:ascii="Times New Roman" w:eastAsia="@Arial Unicode MS" w:hAnsi="Times New Roman" w:cs="Times New Roman"/>
      <w:sz w:val="28"/>
      <w:szCs w:val="28"/>
    </w:rPr>
  </w:style>
  <w:style w:type="character" w:customStyle="1" w:styleId="zag110">
    <w:name w:val="zag11"/>
    <w:basedOn w:val="a0"/>
    <w:rsid w:val="001308D4"/>
  </w:style>
  <w:style w:type="paragraph" w:customStyle="1" w:styleId="Default0">
    <w:name w:val="Default"/>
    <w:rsid w:val="00130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10">
    <w:name w:val="Таблица простая 21"/>
    <w:basedOn w:val="a1"/>
    <w:uiPriority w:val="42"/>
    <w:rsid w:val="00130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3">
    <w:name w:val="TOC Heading"/>
    <w:basedOn w:val="1"/>
    <w:next w:val="a"/>
    <w:uiPriority w:val="39"/>
    <w:unhideWhenUsed/>
    <w:qFormat/>
    <w:rsid w:val="001308D4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Cs w:val="32"/>
    </w:rPr>
  </w:style>
  <w:style w:type="table" w:customStyle="1" w:styleId="110">
    <w:name w:val="Сетка таблицы11"/>
    <w:basedOn w:val="a1"/>
    <w:next w:val="a3"/>
    <w:rsid w:val="001308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1308D4"/>
  </w:style>
  <w:style w:type="table" w:customStyle="1" w:styleId="26">
    <w:name w:val="Сетка таблицы2"/>
    <w:basedOn w:val="a1"/>
    <w:next w:val="a3"/>
    <w:rsid w:val="001308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caption"/>
    <w:basedOn w:val="a"/>
    <w:next w:val="a"/>
    <w:unhideWhenUsed/>
    <w:qFormat/>
    <w:rsid w:val="001308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5">
    <w:name w:val="No Spacing"/>
    <w:aliases w:val="основа,Без интервала1"/>
    <w:link w:val="aff6"/>
    <w:qFormat/>
    <w:rsid w:val="0013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"/>
    <w:next w:val="a"/>
    <w:rsid w:val="001308D4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1308D4"/>
  </w:style>
  <w:style w:type="table" w:customStyle="1" w:styleId="34">
    <w:name w:val="Сетка таблицы3"/>
    <w:basedOn w:val="a1"/>
    <w:next w:val="a3"/>
    <w:rsid w:val="001308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шрифт абзаца1"/>
    <w:rsid w:val="001308D4"/>
  </w:style>
  <w:style w:type="paragraph" w:customStyle="1" w:styleId="aff7">
    <w:name w:val="Заголовок"/>
    <w:basedOn w:val="a"/>
    <w:next w:val="af5"/>
    <w:rsid w:val="001308D4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8">
    <w:name w:val="List"/>
    <w:basedOn w:val="af5"/>
    <w:rsid w:val="001308D4"/>
    <w:pPr>
      <w:spacing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5">
    <w:name w:val="Название1"/>
    <w:basedOn w:val="a"/>
    <w:rsid w:val="001308D4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1308D4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f9">
    <w:name w:val="Содержимое врезки"/>
    <w:basedOn w:val="af5"/>
    <w:rsid w:val="001308D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a">
    <w:name w:val="Заголовок таблицы"/>
    <w:basedOn w:val="afd"/>
    <w:rsid w:val="001308D4"/>
    <w:pPr>
      <w:suppressAutoHyphens w:val="0"/>
      <w:jc w:val="center"/>
    </w:pPr>
    <w:rPr>
      <w:b/>
      <w:bCs/>
    </w:rPr>
  </w:style>
  <w:style w:type="numbering" w:customStyle="1" w:styleId="35">
    <w:name w:val="Нет списка3"/>
    <w:next w:val="a2"/>
    <w:uiPriority w:val="99"/>
    <w:semiHidden/>
    <w:unhideWhenUsed/>
    <w:rsid w:val="001308D4"/>
  </w:style>
  <w:style w:type="table" w:customStyle="1" w:styleId="41">
    <w:name w:val="Сетка таблицы4"/>
    <w:basedOn w:val="a1"/>
    <w:next w:val="a3"/>
    <w:rsid w:val="00130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rsid w:val="001308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0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Subtitle"/>
    <w:basedOn w:val="a"/>
    <w:link w:val="affc"/>
    <w:qFormat/>
    <w:rsid w:val="001308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c">
    <w:name w:val="Подзаголовок Знак"/>
    <w:basedOn w:val="a0"/>
    <w:link w:val="affb"/>
    <w:rsid w:val="001308D4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2">
    <w:name w:val="h2"/>
    <w:basedOn w:val="a"/>
    <w:rsid w:val="0013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Знак Знак1"/>
    <w:rsid w:val="001308D4"/>
    <w:rPr>
      <w:b/>
      <w:bCs/>
      <w:kern w:val="36"/>
      <w:sz w:val="48"/>
      <w:szCs w:val="48"/>
      <w:lang w:val="ru-RU" w:eastAsia="ru-RU" w:bidi="ar-SA"/>
    </w:rPr>
  </w:style>
  <w:style w:type="paragraph" w:customStyle="1" w:styleId="18">
    <w:name w:val="Стиль1"/>
    <w:basedOn w:val="1"/>
    <w:rsid w:val="001308D4"/>
    <w:pPr>
      <w:widowControl w:val="0"/>
      <w:suppressAutoHyphens/>
      <w:spacing w:before="240" w:after="60" w:line="360" w:lineRule="auto"/>
      <w:jc w:val="left"/>
    </w:pPr>
    <w:rPr>
      <w:rFonts w:eastAsia="Arial"/>
      <w:b w:val="0"/>
      <w:bCs w:val="0"/>
      <w:kern w:val="32"/>
      <w:sz w:val="28"/>
      <w:szCs w:val="28"/>
      <w:lang w:eastAsia="zh-CN" w:bidi="hi-IN"/>
    </w:rPr>
  </w:style>
  <w:style w:type="paragraph" w:customStyle="1" w:styleId="western">
    <w:name w:val="western"/>
    <w:basedOn w:val="a"/>
    <w:rsid w:val="0013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rsid w:val="001308D4"/>
  </w:style>
  <w:style w:type="character" w:customStyle="1" w:styleId="apple-style-span">
    <w:name w:val="apple-style-span"/>
    <w:rsid w:val="001308D4"/>
  </w:style>
  <w:style w:type="character" w:customStyle="1" w:styleId="aff6">
    <w:name w:val="Без интервала Знак"/>
    <w:aliases w:val="основа Знак,Без интервала1 Знак"/>
    <w:link w:val="aff5"/>
    <w:rsid w:val="001308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4z0">
    <w:name w:val="WW8Num4z0"/>
    <w:rsid w:val="001308D4"/>
    <w:rPr>
      <w:rFonts w:ascii="Symbol" w:hAnsi="Symbol"/>
      <w:sz w:val="20"/>
    </w:rPr>
  </w:style>
  <w:style w:type="character" w:customStyle="1" w:styleId="WW8Num5z0">
    <w:name w:val="WW8Num5z0"/>
    <w:rsid w:val="001308D4"/>
    <w:rPr>
      <w:rFonts w:ascii="Symbol" w:hAnsi="Symbol"/>
      <w:sz w:val="20"/>
    </w:rPr>
  </w:style>
  <w:style w:type="character" w:customStyle="1" w:styleId="Absatz-Standardschriftart">
    <w:name w:val="Absatz-Standardschriftart"/>
    <w:rsid w:val="001308D4"/>
  </w:style>
  <w:style w:type="character" w:customStyle="1" w:styleId="WW8Num3z0">
    <w:name w:val="WW8Num3z0"/>
    <w:rsid w:val="001308D4"/>
    <w:rPr>
      <w:rFonts w:ascii="Symbol" w:hAnsi="Symbol"/>
      <w:sz w:val="20"/>
    </w:rPr>
  </w:style>
  <w:style w:type="character" w:customStyle="1" w:styleId="WW8Num3z1">
    <w:name w:val="WW8Num3z1"/>
    <w:rsid w:val="001308D4"/>
    <w:rPr>
      <w:rFonts w:ascii="Courier New" w:hAnsi="Courier New"/>
      <w:sz w:val="20"/>
    </w:rPr>
  </w:style>
  <w:style w:type="character" w:customStyle="1" w:styleId="WW8Num3z2">
    <w:name w:val="WW8Num3z2"/>
    <w:rsid w:val="001308D4"/>
    <w:rPr>
      <w:rFonts w:ascii="Wingdings" w:hAnsi="Wingdings"/>
      <w:sz w:val="20"/>
    </w:rPr>
  </w:style>
  <w:style w:type="character" w:customStyle="1" w:styleId="WW8Num6z0">
    <w:name w:val="WW8Num6z0"/>
    <w:rsid w:val="001308D4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1308D4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1308D4"/>
    <w:rPr>
      <w:rFonts w:ascii="Wingdings" w:hAnsi="Wingdings"/>
    </w:rPr>
  </w:style>
  <w:style w:type="character" w:customStyle="1" w:styleId="52">
    <w:name w:val="Основной шрифт абзаца5"/>
    <w:rsid w:val="001308D4"/>
  </w:style>
  <w:style w:type="character" w:customStyle="1" w:styleId="WW-Absatz-Standardschriftart">
    <w:name w:val="WW-Absatz-Standardschriftart"/>
    <w:rsid w:val="001308D4"/>
  </w:style>
  <w:style w:type="character" w:customStyle="1" w:styleId="WW8Num4z1">
    <w:name w:val="WW8Num4z1"/>
    <w:rsid w:val="001308D4"/>
    <w:rPr>
      <w:rFonts w:ascii="Courier New" w:hAnsi="Courier New"/>
      <w:sz w:val="20"/>
    </w:rPr>
  </w:style>
  <w:style w:type="character" w:customStyle="1" w:styleId="WW8Num4z2">
    <w:name w:val="WW8Num4z2"/>
    <w:rsid w:val="001308D4"/>
    <w:rPr>
      <w:rFonts w:ascii="Wingdings" w:hAnsi="Wingdings"/>
      <w:sz w:val="20"/>
    </w:rPr>
  </w:style>
  <w:style w:type="character" w:customStyle="1" w:styleId="WW8Num8z0">
    <w:name w:val="WW8Num8z0"/>
    <w:rsid w:val="001308D4"/>
    <w:rPr>
      <w:rFonts w:ascii="Verdana" w:hAnsi="Verdana"/>
    </w:rPr>
  </w:style>
  <w:style w:type="character" w:customStyle="1" w:styleId="WW8Num8z1">
    <w:name w:val="WW8Num8z1"/>
    <w:rsid w:val="001308D4"/>
    <w:rPr>
      <w:rFonts w:ascii="Wingdings" w:hAnsi="Wingdings"/>
    </w:rPr>
  </w:style>
  <w:style w:type="character" w:customStyle="1" w:styleId="42">
    <w:name w:val="Основной шрифт абзаца4"/>
    <w:rsid w:val="001308D4"/>
  </w:style>
  <w:style w:type="character" w:customStyle="1" w:styleId="WW-Absatz-Standardschriftart1">
    <w:name w:val="WW-Absatz-Standardschriftart1"/>
    <w:rsid w:val="001308D4"/>
  </w:style>
  <w:style w:type="character" w:customStyle="1" w:styleId="WW-Absatz-Standardschriftart11">
    <w:name w:val="WW-Absatz-Standardschriftart11"/>
    <w:rsid w:val="001308D4"/>
  </w:style>
  <w:style w:type="character" w:customStyle="1" w:styleId="WW-Absatz-Standardschriftart111">
    <w:name w:val="WW-Absatz-Standardschriftart111"/>
    <w:rsid w:val="001308D4"/>
  </w:style>
  <w:style w:type="character" w:customStyle="1" w:styleId="WW-Absatz-Standardschriftart1111">
    <w:name w:val="WW-Absatz-Standardschriftart1111"/>
    <w:rsid w:val="001308D4"/>
  </w:style>
  <w:style w:type="character" w:customStyle="1" w:styleId="36">
    <w:name w:val="Основной шрифт абзаца3"/>
    <w:rsid w:val="001308D4"/>
  </w:style>
  <w:style w:type="character" w:customStyle="1" w:styleId="29">
    <w:name w:val="Основной шрифт абзаца2"/>
    <w:rsid w:val="001308D4"/>
  </w:style>
  <w:style w:type="character" w:customStyle="1" w:styleId="WW8Num5z1">
    <w:name w:val="WW8Num5z1"/>
    <w:rsid w:val="001308D4"/>
    <w:rPr>
      <w:rFonts w:ascii="Courier New" w:hAnsi="Courier New"/>
      <w:sz w:val="20"/>
    </w:rPr>
  </w:style>
  <w:style w:type="character" w:customStyle="1" w:styleId="WW8Num5z2">
    <w:name w:val="WW8Num5z2"/>
    <w:rsid w:val="001308D4"/>
    <w:rPr>
      <w:rFonts w:ascii="Wingdings" w:hAnsi="Wingdings"/>
      <w:sz w:val="20"/>
    </w:rPr>
  </w:style>
  <w:style w:type="character" w:styleId="affd">
    <w:name w:val="FollowedHyperlink"/>
    <w:uiPriority w:val="99"/>
    <w:rsid w:val="001308D4"/>
    <w:rPr>
      <w:color w:val="800000"/>
      <w:u w:val="single"/>
    </w:rPr>
  </w:style>
  <w:style w:type="character" w:customStyle="1" w:styleId="affe">
    <w:name w:val="Символ нумерации"/>
    <w:rsid w:val="001308D4"/>
  </w:style>
  <w:style w:type="character" w:customStyle="1" w:styleId="afff">
    <w:name w:val="Маркеры списка"/>
    <w:rsid w:val="001308D4"/>
    <w:rPr>
      <w:rFonts w:ascii="StarSymbol" w:eastAsia="StarSymbol" w:hAnsi="StarSymbol" w:cs="StarSymbol"/>
      <w:sz w:val="18"/>
      <w:szCs w:val="18"/>
    </w:rPr>
  </w:style>
  <w:style w:type="character" w:customStyle="1" w:styleId="WW8Num10z0">
    <w:name w:val="WW8Num10z0"/>
    <w:rsid w:val="001308D4"/>
    <w:rPr>
      <w:rFonts w:ascii="Wingdings" w:hAnsi="Wingdings"/>
    </w:rPr>
  </w:style>
  <w:style w:type="character" w:customStyle="1" w:styleId="WW8Num10z1">
    <w:name w:val="WW8Num10z1"/>
    <w:rsid w:val="001308D4"/>
    <w:rPr>
      <w:rFonts w:ascii="Wingdings" w:hAnsi="Wingdings"/>
    </w:rPr>
  </w:style>
  <w:style w:type="paragraph" w:customStyle="1" w:styleId="53">
    <w:name w:val="Название5"/>
    <w:basedOn w:val="a"/>
    <w:rsid w:val="001308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1308D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43">
    <w:name w:val="Название4"/>
    <w:basedOn w:val="a"/>
    <w:rsid w:val="001308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1308D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7">
    <w:name w:val="Название3"/>
    <w:basedOn w:val="a"/>
    <w:rsid w:val="001308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1308D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a">
    <w:name w:val="Название2"/>
    <w:basedOn w:val="a"/>
    <w:rsid w:val="001308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1308D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Style28">
    <w:name w:val="Style28"/>
    <w:basedOn w:val="a"/>
    <w:uiPriority w:val="99"/>
    <w:rsid w:val="001308D4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1308D4"/>
    <w:rPr>
      <w:rFonts w:ascii="Times New Roman" w:hAnsi="Times New Roman" w:cs="Times New Roman" w:hint="default"/>
      <w:sz w:val="26"/>
      <w:szCs w:val="26"/>
    </w:rPr>
  </w:style>
  <w:style w:type="paragraph" w:customStyle="1" w:styleId="afff0">
    <w:name w:val="Знак Знак Знак"/>
    <w:basedOn w:val="a"/>
    <w:rsid w:val="001308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ableContents">
    <w:name w:val="Table Contents"/>
    <w:basedOn w:val="a"/>
    <w:rsid w:val="001308D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FontStyle22">
    <w:name w:val="Font Style22"/>
    <w:rsid w:val="001308D4"/>
    <w:rPr>
      <w:rFonts w:ascii="Times New Roman" w:hAnsi="Times New Roman" w:cs="Times New Roman" w:hint="default"/>
      <w:sz w:val="22"/>
      <w:szCs w:val="22"/>
    </w:rPr>
  </w:style>
  <w:style w:type="table" w:customStyle="1" w:styleId="1110">
    <w:name w:val="Сетка таблицы111"/>
    <w:basedOn w:val="a1"/>
    <w:next w:val="a3"/>
    <w:rsid w:val="00130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rsid w:val="00130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rsid w:val="00130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1308D4"/>
  </w:style>
  <w:style w:type="table" w:customStyle="1" w:styleId="61">
    <w:name w:val="Сетка таблицы6"/>
    <w:basedOn w:val="a1"/>
    <w:next w:val="a3"/>
    <w:uiPriority w:val="59"/>
    <w:rsid w:val="001308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130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semiHidden/>
    <w:rsid w:val="001308D4"/>
  </w:style>
  <w:style w:type="paragraph" w:customStyle="1" w:styleId="19">
    <w:name w:val="Абзац списка1"/>
    <w:basedOn w:val="a"/>
    <w:rsid w:val="001308D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221">
    <w:name w:val="Сетка таблицы22"/>
    <w:basedOn w:val="a1"/>
    <w:next w:val="a3"/>
    <w:rsid w:val="00130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uiPriority w:val="59"/>
    <w:rsid w:val="001308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1308D4"/>
  </w:style>
  <w:style w:type="table" w:customStyle="1" w:styleId="71">
    <w:name w:val="Сетка таблицы7"/>
    <w:basedOn w:val="a1"/>
    <w:next w:val="a3"/>
    <w:uiPriority w:val="59"/>
    <w:rsid w:val="001308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1308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1308D4"/>
  </w:style>
  <w:style w:type="table" w:customStyle="1" w:styleId="81">
    <w:name w:val="Сетка таблицы8"/>
    <w:basedOn w:val="a1"/>
    <w:next w:val="a3"/>
    <w:uiPriority w:val="59"/>
    <w:rsid w:val="001308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308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2847-2358-434F-BED8-497E31D5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5139</Words>
  <Characters>29297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ПАСПОРТ ПРОГРАММЫ</vt:lpstr>
      <vt:lpstr>РАЗДЕЛ I</vt:lpstr>
      <vt:lpstr>ИНФОРМАЦИОННАЯ СПРАВКА О ШКОЛЕ</vt:lpstr>
      <vt:lpstr>    Общая характеристика организации</vt:lpstr>
      <vt:lpstr>    Особенности образовательного процесса</vt:lpstr>
      <vt:lpstr>    Организационно-педагогическое обеспечение учебного процесса</vt:lpstr>
      <vt:lpstr>    Материально-техническое оснащение образовательного процесса</vt:lpstr>
      <vt:lpstr>    Характеристика педагогического коллектива</vt:lpstr>
      <vt:lpstr>    Материально-техническое оснащение образовательного процесса</vt:lpstr>
    </vt:vector>
  </TitlesOfParts>
  <Company>HP</Company>
  <LinksUpToDate>false</LinksUpToDate>
  <CharactersWithSpaces>34368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Завьялова</dc:creator>
  <cp:lastModifiedBy>user</cp:lastModifiedBy>
  <cp:revision>4</cp:revision>
  <cp:lastPrinted>2025-02-07T09:07:00Z</cp:lastPrinted>
  <dcterms:created xsi:type="dcterms:W3CDTF">2025-02-13T04:55:00Z</dcterms:created>
  <dcterms:modified xsi:type="dcterms:W3CDTF">2025-02-16T15:12:00Z</dcterms:modified>
</cp:coreProperties>
</file>